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E70C" w14:textId="3260A856" w:rsidR="00C11B14" w:rsidRDefault="00C11B14" w:rsidP="00FC0E89">
      <w:pPr>
        <w:pStyle w:val="Title"/>
        <w:rPr>
          <w:noProof/>
          <w:lang w:val="en-CA" w:eastAsia="en-CA"/>
        </w:rPr>
      </w:pPr>
      <w:r>
        <w:rPr>
          <w:noProof/>
          <w:lang w:eastAsia="en-US"/>
        </w:rPr>
        <w:drawing>
          <wp:inline distT="0" distB="0" distL="0" distR="0" wp14:anchorId="4126CBAD" wp14:editId="08607CEC">
            <wp:extent cx="4485736" cy="942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458" cy="947762"/>
                    </a:xfrm>
                    <a:prstGeom prst="rect">
                      <a:avLst/>
                    </a:prstGeom>
                    <a:noFill/>
                    <a:ln>
                      <a:noFill/>
                    </a:ln>
                  </pic:spPr>
                </pic:pic>
              </a:graphicData>
            </a:graphic>
          </wp:inline>
        </w:drawing>
      </w:r>
    </w:p>
    <w:p w14:paraId="3ADB9C23" w14:textId="77777777" w:rsidR="00C11B14" w:rsidRDefault="00C11B14" w:rsidP="00FC0E89">
      <w:pPr>
        <w:pStyle w:val="Title"/>
        <w:rPr>
          <w:noProof/>
          <w:lang w:val="en-CA" w:eastAsia="en-CA"/>
        </w:rPr>
      </w:pPr>
    </w:p>
    <w:p w14:paraId="78A531BD" w14:textId="77777777" w:rsidR="00C11B14" w:rsidRDefault="00C11B14" w:rsidP="00FC0E89">
      <w:pPr>
        <w:pStyle w:val="Title"/>
      </w:pPr>
    </w:p>
    <w:p w14:paraId="74720EDA" w14:textId="2C140208" w:rsidR="00C11B14" w:rsidRPr="004B50EF" w:rsidRDefault="00001EBC" w:rsidP="004B50EF">
      <w:pPr>
        <w:pStyle w:val="Title"/>
        <w:jc w:val="center"/>
        <w:rPr>
          <w:color w:val="auto"/>
        </w:rPr>
      </w:pPr>
      <w:r w:rsidRPr="004B50EF">
        <w:rPr>
          <w:color w:val="auto"/>
        </w:rPr>
        <w:t>Guide</w:t>
      </w:r>
      <w:r>
        <w:rPr>
          <w:color w:val="auto"/>
        </w:rPr>
        <w:t xml:space="preserve"> to</w:t>
      </w:r>
    </w:p>
    <w:p w14:paraId="4BF7564D" w14:textId="56FED739" w:rsidR="00C11B14" w:rsidRPr="004B50EF" w:rsidRDefault="00C11B14" w:rsidP="004B50EF">
      <w:pPr>
        <w:pStyle w:val="Title"/>
        <w:jc w:val="center"/>
        <w:rPr>
          <w:color w:val="auto"/>
        </w:rPr>
      </w:pPr>
      <w:r w:rsidRPr="004B50EF">
        <w:rPr>
          <w:color w:val="auto"/>
        </w:rPr>
        <w:t>Building Condition Assessment</w:t>
      </w:r>
      <w:r w:rsidR="00001EBC">
        <w:rPr>
          <w:color w:val="auto"/>
        </w:rPr>
        <w:t>s</w:t>
      </w:r>
      <w:r w:rsidRPr="004B50EF">
        <w:rPr>
          <w:color w:val="auto"/>
        </w:rPr>
        <w:t xml:space="preserve"> and Reserve Fund Stud</w:t>
      </w:r>
      <w:r w:rsidR="00001EBC">
        <w:rPr>
          <w:color w:val="auto"/>
        </w:rPr>
        <w:t>ies</w:t>
      </w:r>
      <w:r w:rsidRPr="004B50EF">
        <w:rPr>
          <w:color w:val="auto"/>
        </w:rPr>
        <w:t xml:space="preserve"> </w:t>
      </w:r>
    </w:p>
    <w:p w14:paraId="7D7B626F" w14:textId="77777777" w:rsidR="00C11B14" w:rsidRDefault="00C11B14" w:rsidP="004B50EF">
      <w:pPr>
        <w:pStyle w:val="Title"/>
        <w:jc w:val="center"/>
      </w:pPr>
    </w:p>
    <w:p w14:paraId="017C4513" w14:textId="77777777" w:rsidR="00C11B14" w:rsidRDefault="00C11B14" w:rsidP="004B50EF">
      <w:pPr>
        <w:pStyle w:val="Title"/>
        <w:jc w:val="center"/>
      </w:pPr>
    </w:p>
    <w:p w14:paraId="17728A0D" w14:textId="77777777" w:rsidR="00C11B14" w:rsidRDefault="00C11B14" w:rsidP="004B50EF">
      <w:pPr>
        <w:pStyle w:val="Title"/>
        <w:jc w:val="center"/>
      </w:pPr>
    </w:p>
    <w:p w14:paraId="2026C548" w14:textId="77777777" w:rsidR="00C11B14" w:rsidRDefault="00C11B14" w:rsidP="004B50EF">
      <w:pPr>
        <w:pStyle w:val="Title"/>
        <w:jc w:val="center"/>
      </w:pPr>
    </w:p>
    <w:p w14:paraId="34DEBC92" w14:textId="6D8F0801" w:rsidR="009D3A00" w:rsidRDefault="00B51FC1" w:rsidP="00C11B14">
      <w:pPr>
        <w:pStyle w:val="Title"/>
        <w:jc w:val="center"/>
        <w:rPr>
          <w:sz w:val="40"/>
          <w:szCs w:val="40"/>
        </w:rPr>
      </w:pPr>
      <w:r>
        <w:rPr>
          <w:sz w:val="40"/>
          <w:szCs w:val="40"/>
        </w:rPr>
        <w:t>March</w:t>
      </w:r>
      <w:r w:rsidR="009D3A00">
        <w:rPr>
          <w:sz w:val="40"/>
          <w:szCs w:val="40"/>
        </w:rPr>
        <w:t xml:space="preserve"> </w:t>
      </w:r>
      <w:r w:rsidR="00C11B14" w:rsidRPr="004B50EF">
        <w:rPr>
          <w:sz w:val="40"/>
          <w:szCs w:val="40"/>
        </w:rPr>
        <w:t>201</w:t>
      </w:r>
      <w:r w:rsidR="004B50EF">
        <w:rPr>
          <w:sz w:val="40"/>
          <w:szCs w:val="40"/>
        </w:rPr>
        <w:t>8</w:t>
      </w:r>
    </w:p>
    <w:p w14:paraId="096463A8" w14:textId="77777777" w:rsidR="009D3A00" w:rsidRDefault="009D3A00">
      <w:pPr>
        <w:spacing w:after="200" w:line="276" w:lineRule="auto"/>
        <w:rPr>
          <w:color w:val="775F55" w:themeColor="text2"/>
          <w:sz w:val="40"/>
          <w:szCs w:val="40"/>
        </w:rPr>
      </w:pPr>
      <w:r>
        <w:rPr>
          <w:sz w:val="40"/>
          <w:szCs w:val="40"/>
        </w:rPr>
        <w:br w:type="page"/>
      </w:r>
    </w:p>
    <w:p w14:paraId="0FAA958A" w14:textId="77777777" w:rsidR="001F248B" w:rsidRDefault="00937B64" w:rsidP="001F248B">
      <w:pPr>
        <w:pStyle w:val="Title"/>
        <w:jc w:val="center"/>
        <w:rPr>
          <w:sz w:val="40"/>
          <w:szCs w:val="40"/>
        </w:rPr>
      </w:pPr>
      <w:r>
        <w:rPr>
          <w:sz w:val="40"/>
          <w:szCs w:val="40"/>
        </w:rPr>
        <w:lastRenderedPageBreak/>
        <w:t>TABLE OF CONTENTS</w:t>
      </w:r>
      <w:bookmarkStart w:id="0" w:name="_Hlk497602065"/>
    </w:p>
    <w:sdt>
      <w:sdtPr>
        <w:rPr>
          <w:rFonts w:asciiTheme="minorHAnsi" w:hAnsiTheme="minorHAnsi"/>
          <w:b w:val="0"/>
          <w:bCs/>
          <w:caps w:val="0"/>
          <w:color w:val="auto"/>
          <w:spacing w:val="0"/>
          <w:sz w:val="23"/>
          <w:szCs w:val="20"/>
        </w:rPr>
        <w:id w:val="1953278082"/>
        <w:docPartObj>
          <w:docPartGallery w:val="Table of Contents"/>
          <w:docPartUnique/>
        </w:docPartObj>
      </w:sdtPr>
      <w:sdtEndPr/>
      <w:sdtContent>
        <w:p w14:paraId="0682E4C2" w14:textId="77777777" w:rsidR="001F248B" w:rsidRDefault="001F248B" w:rsidP="001F248B">
          <w:pPr>
            <w:pStyle w:val="Subtitle"/>
            <w:spacing w:after="0"/>
          </w:pPr>
        </w:p>
        <w:p w14:paraId="668E8858" w14:textId="77777777" w:rsidR="001F248B" w:rsidRDefault="001F248B" w:rsidP="001F248B">
          <w:pPr>
            <w:pStyle w:val="TOC1"/>
          </w:pPr>
          <w:r>
            <w:rPr>
              <w:b w:val="0"/>
              <w:bCs w:val="0"/>
            </w:rPr>
            <w:t>what This guide covers</w:t>
          </w:r>
          <w:r>
            <w:ptab w:relativeTo="margin" w:alignment="right" w:leader="dot"/>
          </w:r>
          <w:r>
            <w:t xml:space="preserve"> </w:t>
          </w:r>
          <w:r>
            <w:rPr>
              <w:bCs w:val="0"/>
            </w:rPr>
            <w:t>3</w:t>
          </w:r>
        </w:p>
        <w:p w14:paraId="051175B5" w14:textId="77777777" w:rsidR="001F248B" w:rsidRDefault="001F248B" w:rsidP="001F248B">
          <w:pPr>
            <w:pStyle w:val="TOC1"/>
          </w:pPr>
          <w:r>
            <w:rPr>
              <w:b w:val="0"/>
              <w:bCs w:val="0"/>
            </w:rPr>
            <w:t>Why should your co-op get a bca and rfs</w:t>
          </w:r>
          <w:r>
            <w:ptab w:relativeTo="margin" w:alignment="right" w:leader="dot"/>
          </w:r>
          <w:r>
            <w:t xml:space="preserve"> </w:t>
          </w:r>
          <w:proofErr w:type="gramStart"/>
          <w:r>
            <w:rPr>
              <w:bCs w:val="0"/>
            </w:rPr>
            <w:t>5</w:t>
          </w:r>
          <w:proofErr w:type="gramEnd"/>
        </w:p>
        <w:p w14:paraId="09DD5D26" w14:textId="77777777" w:rsidR="001F248B" w:rsidRDefault="001F248B" w:rsidP="001F248B">
          <w:pPr>
            <w:pStyle w:val="TOC1"/>
          </w:pPr>
          <w:r>
            <w:rPr>
              <w:b w:val="0"/>
              <w:bCs w:val="0"/>
            </w:rPr>
            <w:t>the bca and rfs</w:t>
          </w:r>
          <w:r>
            <w:ptab w:relativeTo="margin" w:alignment="right" w:leader="dot"/>
          </w:r>
          <w:r>
            <w:t xml:space="preserve"> </w:t>
          </w:r>
          <w:r>
            <w:rPr>
              <w:bCs w:val="0"/>
            </w:rPr>
            <w:t>6</w:t>
          </w:r>
        </w:p>
        <w:p w14:paraId="0C4B3DB8" w14:textId="77777777" w:rsidR="001F248B" w:rsidRDefault="001F248B" w:rsidP="001F248B">
          <w:pPr>
            <w:pStyle w:val="TOC2"/>
            <w:ind w:left="426"/>
          </w:pPr>
          <w:r>
            <w:t>What is a building condition assessment?</w:t>
          </w:r>
          <w:r>
            <w:ptab w:relativeTo="margin" w:alignment="right" w:leader="dot"/>
          </w:r>
          <w:r>
            <w:t xml:space="preserve"> </w:t>
          </w:r>
          <w:proofErr w:type="gramStart"/>
          <w:r>
            <w:t>6</w:t>
          </w:r>
          <w:proofErr w:type="gramEnd"/>
        </w:p>
        <w:p w14:paraId="3D8B7730" w14:textId="77777777" w:rsidR="001F248B" w:rsidRDefault="001F248B" w:rsidP="001F248B">
          <w:pPr>
            <w:pStyle w:val="TOC2"/>
            <w:ind w:left="426"/>
          </w:pPr>
          <w:r>
            <w:t>What is a reserve fund study?</w:t>
          </w:r>
          <w:r>
            <w:ptab w:relativeTo="margin" w:alignment="right" w:leader="dot"/>
          </w:r>
          <w:r>
            <w:t xml:space="preserve"> </w:t>
          </w:r>
          <w:proofErr w:type="gramStart"/>
          <w:r>
            <w:t>6</w:t>
          </w:r>
          <w:proofErr w:type="gramEnd"/>
        </w:p>
        <w:p w14:paraId="2A6840E2" w14:textId="77777777" w:rsidR="001F248B" w:rsidRDefault="001F248B" w:rsidP="001F248B">
          <w:pPr>
            <w:pStyle w:val="TOC2"/>
          </w:pPr>
          <w:r>
            <w:t>WHAT IS INCLUDED IN THE BCA AND RFS</w:t>
          </w:r>
          <w:r>
            <w:ptab w:relativeTo="margin" w:alignment="right" w:leader="dot"/>
          </w:r>
          <w:r>
            <w:t xml:space="preserve"> </w:t>
          </w:r>
          <w:proofErr w:type="gramStart"/>
          <w:r>
            <w:t>6</w:t>
          </w:r>
          <w:proofErr w:type="gramEnd"/>
        </w:p>
        <w:p w14:paraId="7C8DECC6" w14:textId="77777777" w:rsidR="001F248B" w:rsidRDefault="001F248B" w:rsidP="001F248B">
          <w:pPr>
            <w:pStyle w:val="TOC2"/>
            <w:ind w:left="426"/>
          </w:pPr>
          <w:r>
            <w:t>The building condition assessment</w:t>
          </w:r>
          <w:r>
            <w:ptab w:relativeTo="margin" w:alignment="right" w:leader="dot"/>
          </w:r>
          <w:r>
            <w:t xml:space="preserve"> 7</w:t>
          </w:r>
        </w:p>
        <w:p w14:paraId="6BC15D7D" w14:textId="77777777" w:rsidR="001F248B" w:rsidRDefault="001F248B" w:rsidP="001F248B">
          <w:pPr>
            <w:pStyle w:val="TOC2"/>
            <w:ind w:left="426"/>
          </w:pPr>
          <w:r>
            <w:t>The reserve fund study</w:t>
          </w:r>
          <w:r>
            <w:ptab w:relativeTo="margin" w:alignment="right" w:leader="dot"/>
          </w:r>
          <w:r>
            <w:t xml:space="preserve"> 8</w:t>
          </w:r>
        </w:p>
        <w:p w14:paraId="742C8476" w14:textId="77777777" w:rsidR="001F248B" w:rsidRDefault="001F248B" w:rsidP="001F248B">
          <w:pPr>
            <w:pStyle w:val="TOC2"/>
          </w:pPr>
          <w:r>
            <w:t>OBTAINING A BCA AND RFS</w:t>
          </w:r>
          <w:r>
            <w:ptab w:relativeTo="margin" w:alignment="right" w:leader="dot"/>
          </w:r>
          <w:r>
            <w:t xml:space="preserve"> 10</w:t>
          </w:r>
        </w:p>
        <w:p w14:paraId="6AE28D0A" w14:textId="77777777" w:rsidR="001F248B" w:rsidRDefault="001F248B" w:rsidP="001F248B">
          <w:pPr>
            <w:ind w:left="426"/>
          </w:pPr>
          <w:r>
            <w:t>How much will it cost?</w:t>
          </w:r>
        </w:p>
        <w:p w14:paraId="1049A150" w14:textId="77777777" w:rsidR="001F248B" w:rsidRDefault="001F248B" w:rsidP="001F248B">
          <w:pPr>
            <w:ind w:left="426"/>
          </w:pPr>
          <w:r>
            <w:t>Who should do the BCA and RFS?</w:t>
          </w:r>
        </w:p>
        <w:p w14:paraId="73BE2418" w14:textId="77777777" w:rsidR="001F248B" w:rsidRDefault="001F248B" w:rsidP="001F248B">
          <w:pPr>
            <w:ind w:left="426"/>
          </w:pPr>
          <w:r>
            <w:t>Getting started</w:t>
          </w:r>
        </w:p>
        <w:p w14:paraId="607BA919" w14:textId="77777777" w:rsidR="001F248B" w:rsidRDefault="001F248B" w:rsidP="001F248B">
          <w:pPr>
            <w:ind w:left="426"/>
          </w:pPr>
          <w:r>
            <w:tab/>
            <w:t>Contact a consultant (professional engineering or architectural firms)</w:t>
          </w:r>
        </w:p>
        <w:p w14:paraId="03131202" w14:textId="77777777" w:rsidR="001F248B" w:rsidRDefault="001F248B" w:rsidP="001F248B">
          <w:pPr>
            <w:ind w:left="426"/>
          </w:pPr>
          <w:r>
            <w:tab/>
            <w:t xml:space="preserve">Use a bid </w:t>
          </w:r>
          <w:proofErr w:type="gramStart"/>
          <w:r>
            <w:t>process</w:t>
          </w:r>
          <w:proofErr w:type="gramEnd"/>
        </w:p>
        <w:p w14:paraId="0DA675C0" w14:textId="77777777" w:rsidR="001F248B" w:rsidRDefault="001F248B" w:rsidP="001F248B">
          <w:pPr>
            <w:ind w:left="426"/>
          </w:pPr>
          <w:r>
            <w:tab/>
          </w:r>
          <w:r>
            <w:tab/>
            <w:t xml:space="preserve">Optional work to </w:t>
          </w:r>
          <w:proofErr w:type="gramStart"/>
          <w:r>
            <w:t>include</w:t>
          </w:r>
          <w:proofErr w:type="gramEnd"/>
        </w:p>
        <w:p w14:paraId="460001DF" w14:textId="77777777" w:rsidR="001F248B" w:rsidRDefault="001F248B" w:rsidP="001F248B">
          <w:pPr>
            <w:ind w:left="426"/>
          </w:pPr>
          <w:r>
            <w:tab/>
            <w:t xml:space="preserve">Select the engineer </w:t>
          </w:r>
          <w:proofErr w:type="gramStart"/>
          <w:r>
            <w:t>firm</w:t>
          </w:r>
          <w:proofErr w:type="gramEnd"/>
        </w:p>
        <w:p w14:paraId="09549E8F" w14:textId="77777777" w:rsidR="001F248B" w:rsidRDefault="001F248B" w:rsidP="001F248B">
          <w:pPr>
            <w:ind w:left="426"/>
          </w:pPr>
          <w:r>
            <w:tab/>
            <w:t xml:space="preserve">Award the </w:t>
          </w:r>
          <w:proofErr w:type="gramStart"/>
          <w:r>
            <w:t>contract</w:t>
          </w:r>
          <w:proofErr w:type="gramEnd"/>
        </w:p>
        <w:p w14:paraId="0E537F90" w14:textId="77777777" w:rsidR="001F248B" w:rsidRDefault="001F248B" w:rsidP="001F248B">
          <w:pPr>
            <w:ind w:left="426"/>
          </w:pPr>
          <w:r>
            <w:t>Getting the BCA and RFS done</w:t>
          </w:r>
        </w:p>
        <w:p w14:paraId="34515FDA" w14:textId="77777777" w:rsidR="001F248B" w:rsidRDefault="001F248B" w:rsidP="001F248B">
          <w:pPr>
            <w:ind w:left="709"/>
          </w:pPr>
          <w:r>
            <w:t>Site visit and document review</w:t>
          </w:r>
        </w:p>
        <w:p w14:paraId="30D6EBF0" w14:textId="77777777" w:rsidR="001F248B" w:rsidRDefault="001F248B" w:rsidP="001F248B">
          <w:pPr>
            <w:ind w:left="709"/>
          </w:pPr>
          <w:r>
            <w:t>Draft BCA and RFS received</w:t>
          </w:r>
        </w:p>
        <w:p w14:paraId="40262370" w14:textId="77777777" w:rsidR="001F248B" w:rsidRDefault="001F248B" w:rsidP="001F248B">
          <w:pPr>
            <w:ind w:left="709"/>
          </w:pPr>
          <w:r>
            <w:t>Co-op reviews draft</w:t>
          </w:r>
        </w:p>
        <w:p w14:paraId="122A63F2" w14:textId="77777777" w:rsidR="001F248B" w:rsidRDefault="001F248B" w:rsidP="001F248B">
          <w:pPr>
            <w:ind w:left="709"/>
          </w:pPr>
          <w:r>
            <w:t xml:space="preserve">Comments on draft given to engineer </w:t>
          </w:r>
          <w:proofErr w:type="gramStart"/>
          <w:r>
            <w:t>firm</w:t>
          </w:r>
          <w:proofErr w:type="gramEnd"/>
        </w:p>
        <w:p w14:paraId="7F48EFBC" w14:textId="77777777" w:rsidR="001F248B" w:rsidRDefault="001F248B" w:rsidP="001F248B">
          <w:pPr>
            <w:ind w:left="709"/>
          </w:pPr>
          <w:r>
            <w:t>Final BCA and RFS received</w:t>
          </w:r>
        </w:p>
        <w:p w14:paraId="2C2201AC" w14:textId="77777777" w:rsidR="001F248B" w:rsidRDefault="001F248B" w:rsidP="001F248B">
          <w:r>
            <w:t>USING THE BCA AND RFS</w:t>
          </w:r>
        </w:p>
        <w:p w14:paraId="2FA6FF6C" w14:textId="77777777" w:rsidR="001F248B" w:rsidRDefault="001F248B" w:rsidP="001F248B">
          <w:r>
            <w:t>HOW OFTEN SHOULD YOUR CO-OP GET AND UPDATED BCA AND RFS?</w:t>
          </w:r>
        </w:p>
        <w:p w14:paraId="34A1A734" w14:textId="77777777" w:rsidR="001F248B" w:rsidRDefault="001F248B" w:rsidP="001F248B">
          <w:pPr>
            <w:pStyle w:val="TOC1"/>
          </w:pPr>
          <w:r>
            <w:rPr>
              <w:b w:val="0"/>
              <w:bCs w:val="0"/>
            </w:rPr>
            <w:t>APPENDIX A:  Tips FOR REVIEWING A DRAFT BCA AND RFS</w:t>
          </w:r>
          <w:r>
            <w:ptab w:relativeTo="margin" w:alignment="right" w:leader="dot"/>
          </w:r>
          <w:r>
            <w:t xml:space="preserve"> </w:t>
          </w:r>
          <w:proofErr w:type="gramStart"/>
          <w:r>
            <w:rPr>
              <w:bCs w:val="0"/>
            </w:rPr>
            <w:t>12</w:t>
          </w:r>
          <w:proofErr w:type="gramEnd"/>
        </w:p>
        <w:p w14:paraId="38984EFB" w14:textId="77777777" w:rsidR="001F248B" w:rsidRDefault="001F248B" w:rsidP="001F248B">
          <w:pPr>
            <w:ind w:right="-360"/>
          </w:pPr>
          <w:r>
            <w:rPr>
              <w:bCs/>
              <w:caps/>
              <w:noProof/>
            </w:rPr>
            <w:t>APPENDIX B: Glossary</w:t>
          </w:r>
          <w:r>
            <w:rPr>
              <w:b/>
            </w:rPr>
            <w:t>………………………………………………………………………………...…13</w:t>
          </w:r>
        </w:p>
      </w:sdtContent>
    </w:sdt>
    <w:p w14:paraId="119426F7" w14:textId="20492ECD" w:rsidR="00E3734D" w:rsidRPr="001F248B" w:rsidRDefault="00E3734D" w:rsidP="001F248B">
      <w:pPr>
        <w:pStyle w:val="Title"/>
        <w:rPr>
          <w:sz w:val="40"/>
          <w:szCs w:val="40"/>
        </w:rPr>
      </w:pPr>
    </w:p>
    <w:p w14:paraId="0C92F626" w14:textId="503B64BA" w:rsidR="0003751E" w:rsidRPr="00FD0056" w:rsidRDefault="00FC0E89">
      <w:pPr>
        <w:pStyle w:val="Title"/>
        <w:rPr>
          <w:rFonts w:ascii="Times New Roman" w:hAnsi="Times New Roman"/>
          <w:b/>
          <w:color w:val="auto"/>
          <w:sz w:val="28"/>
          <w:szCs w:val="28"/>
        </w:rPr>
      </w:pPr>
      <w:bookmarkStart w:id="1" w:name="Whatcovers"/>
      <w:r w:rsidRPr="00FD0056">
        <w:rPr>
          <w:rFonts w:ascii="Times New Roman" w:hAnsi="Times New Roman"/>
          <w:b/>
          <w:color w:val="auto"/>
          <w:sz w:val="28"/>
          <w:szCs w:val="28"/>
        </w:rPr>
        <w:t xml:space="preserve">What </w:t>
      </w:r>
      <w:r w:rsidR="009D3A00" w:rsidRPr="00FD0056">
        <w:rPr>
          <w:rFonts w:ascii="Times New Roman" w:hAnsi="Times New Roman"/>
          <w:b/>
          <w:color w:val="auto"/>
          <w:sz w:val="28"/>
          <w:szCs w:val="28"/>
        </w:rPr>
        <w:t>This Guide Covers</w:t>
      </w:r>
      <w:bookmarkEnd w:id="0"/>
    </w:p>
    <w:bookmarkEnd w:id="1"/>
    <w:p w14:paraId="14FEF03F" w14:textId="5E8890DF" w:rsidR="00683DA2" w:rsidRDefault="00683DA2" w:rsidP="00D653E2">
      <w:pPr>
        <w:pStyle w:val="Subtitle"/>
        <w:spacing w:after="0"/>
      </w:pPr>
    </w:p>
    <w:p w14:paraId="0659F986" w14:textId="77AD0521" w:rsidR="00FC0E89" w:rsidRPr="00FD0056" w:rsidRDefault="00FC0E89" w:rsidP="00FC0E89">
      <w:pPr>
        <w:pStyle w:val="NoSpacing"/>
        <w:spacing w:line="360" w:lineRule="auto"/>
        <w:rPr>
          <w:rFonts w:ascii="Calibri" w:eastAsiaTheme="majorEastAsia" w:hAnsi="Calibri" w:cstheme="majorBidi"/>
          <w:sz w:val="24"/>
          <w:szCs w:val="24"/>
        </w:rPr>
      </w:pPr>
      <w:r w:rsidRPr="00FD0056">
        <w:rPr>
          <w:rFonts w:ascii="Calibri" w:eastAsiaTheme="majorEastAsia" w:hAnsi="Calibri" w:cstheme="majorBidi"/>
          <w:sz w:val="24"/>
          <w:szCs w:val="24"/>
        </w:rPr>
        <w:t xml:space="preserve">This </w:t>
      </w:r>
      <w:r w:rsidR="00497A5B" w:rsidRPr="00FD0056">
        <w:rPr>
          <w:rFonts w:ascii="Calibri" w:eastAsiaTheme="majorEastAsia" w:hAnsi="Calibri" w:cstheme="majorBidi"/>
          <w:sz w:val="24"/>
          <w:szCs w:val="24"/>
        </w:rPr>
        <w:t xml:space="preserve">guide </w:t>
      </w:r>
      <w:r w:rsidR="00D20329" w:rsidRPr="00FD0056">
        <w:rPr>
          <w:rFonts w:ascii="Calibri" w:eastAsiaTheme="majorEastAsia" w:hAnsi="Calibri" w:cstheme="majorBidi"/>
          <w:sz w:val="24"/>
          <w:szCs w:val="24"/>
        </w:rPr>
        <w:t>is about</w:t>
      </w:r>
      <w:r w:rsidR="00497A5B" w:rsidRPr="00FD0056">
        <w:rPr>
          <w:rFonts w:ascii="Calibri" w:eastAsiaTheme="majorEastAsia" w:hAnsi="Calibri" w:cstheme="majorBidi"/>
          <w:sz w:val="24"/>
          <w:szCs w:val="24"/>
        </w:rPr>
        <w:t xml:space="preserve"> </w:t>
      </w:r>
      <w:r w:rsidR="00D20329" w:rsidRPr="00FD0056">
        <w:rPr>
          <w:rFonts w:ascii="Calibri" w:eastAsiaTheme="majorEastAsia" w:hAnsi="Calibri" w:cstheme="majorBidi"/>
          <w:sz w:val="24"/>
          <w:szCs w:val="24"/>
        </w:rPr>
        <w:t xml:space="preserve">building condition assessments </w:t>
      </w:r>
      <w:r w:rsidRPr="00FD0056">
        <w:rPr>
          <w:rFonts w:ascii="Calibri" w:eastAsiaTheme="majorEastAsia" w:hAnsi="Calibri" w:cstheme="majorBidi"/>
          <w:sz w:val="24"/>
          <w:szCs w:val="24"/>
        </w:rPr>
        <w:t>(BCA</w:t>
      </w:r>
      <w:r w:rsidR="00497A5B" w:rsidRPr="00FD0056">
        <w:rPr>
          <w:rFonts w:ascii="Calibri" w:eastAsiaTheme="majorEastAsia" w:hAnsi="Calibri" w:cstheme="majorBidi"/>
          <w:sz w:val="24"/>
          <w:szCs w:val="24"/>
        </w:rPr>
        <w:t>s</w:t>
      </w:r>
      <w:r w:rsidRPr="00FD0056">
        <w:rPr>
          <w:rFonts w:ascii="Calibri" w:eastAsiaTheme="majorEastAsia" w:hAnsi="Calibri" w:cstheme="majorBidi"/>
          <w:sz w:val="24"/>
          <w:szCs w:val="24"/>
        </w:rPr>
        <w:t xml:space="preserve">) and </w:t>
      </w:r>
      <w:r w:rsidR="00D20329" w:rsidRPr="00FD0056">
        <w:rPr>
          <w:rFonts w:ascii="Calibri" w:eastAsiaTheme="majorEastAsia" w:hAnsi="Calibri" w:cstheme="majorBidi"/>
          <w:sz w:val="24"/>
          <w:szCs w:val="24"/>
        </w:rPr>
        <w:t xml:space="preserve">reserve fund studies </w:t>
      </w:r>
      <w:r w:rsidRPr="00FD0056">
        <w:rPr>
          <w:rFonts w:ascii="Calibri" w:eastAsiaTheme="majorEastAsia" w:hAnsi="Calibri" w:cstheme="majorBidi"/>
          <w:sz w:val="24"/>
          <w:szCs w:val="24"/>
        </w:rPr>
        <w:t>(RFS</w:t>
      </w:r>
      <w:r w:rsidR="00497A5B" w:rsidRPr="00FD0056">
        <w:rPr>
          <w:rFonts w:ascii="Calibri" w:eastAsiaTheme="majorEastAsia" w:hAnsi="Calibri" w:cstheme="majorBidi"/>
          <w:sz w:val="24"/>
          <w:szCs w:val="24"/>
        </w:rPr>
        <w:t>s</w:t>
      </w:r>
      <w:r w:rsidRPr="00FD0056">
        <w:rPr>
          <w:rFonts w:ascii="Calibri" w:eastAsiaTheme="majorEastAsia" w:hAnsi="Calibri" w:cstheme="majorBidi"/>
          <w:sz w:val="24"/>
          <w:szCs w:val="24"/>
        </w:rPr>
        <w:t>)</w:t>
      </w:r>
      <w:r w:rsidR="00522634" w:rsidRPr="00FD0056">
        <w:rPr>
          <w:rFonts w:ascii="Calibri" w:eastAsiaTheme="majorEastAsia" w:hAnsi="Calibri" w:cstheme="majorBidi"/>
          <w:sz w:val="24"/>
          <w:szCs w:val="24"/>
        </w:rPr>
        <w:t>.</w:t>
      </w:r>
      <w:r w:rsidRPr="00FD0056">
        <w:rPr>
          <w:rFonts w:ascii="Calibri" w:eastAsiaTheme="majorEastAsia" w:hAnsi="Calibri" w:cstheme="majorBidi"/>
          <w:sz w:val="24"/>
          <w:szCs w:val="24"/>
        </w:rPr>
        <w:t xml:space="preserve"> </w:t>
      </w:r>
    </w:p>
    <w:p w14:paraId="44C64579" w14:textId="77777777" w:rsidR="00FC0E89" w:rsidRPr="00FD0056" w:rsidRDefault="00FC0E89" w:rsidP="00FC0E89">
      <w:pPr>
        <w:pStyle w:val="NoSpacing"/>
        <w:spacing w:line="360" w:lineRule="auto"/>
        <w:rPr>
          <w:rFonts w:ascii="Calibri" w:eastAsiaTheme="majorEastAsia" w:hAnsi="Calibri" w:cstheme="majorBidi"/>
          <w:sz w:val="24"/>
          <w:szCs w:val="24"/>
        </w:rPr>
      </w:pPr>
      <w:r w:rsidRPr="00FD0056">
        <w:rPr>
          <w:rFonts w:ascii="Calibri" w:eastAsiaTheme="majorEastAsia" w:hAnsi="Calibri" w:cstheme="majorBidi"/>
          <w:sz w:val="24"/>
          <w:szCs w:val="24"/>
        </w:rPr>
        <w:t xml:space="preserve">It </w:t>
      </w:r>
      <w:proofErr w:type="gramStart"/>
      <w:r w:rsidRPr="00FD0056">
        <w:rPr>
          <w:rFonts w:ascii="Calibri" w:eastAsiaTheme="majorEastAsia" w:hAnsi="Calibri" w:cstheme="majorBidi"/>
          <w:sz w:val="24"/>
          <w:szCs w:val="24"/>
        </w:rPr>
        <w:t>explains</w:t>
      </w:r>
      <w:proofErr w:type="gramEnd"/>
      <w:r w:rsidRPr="00FD0056">
        <w:rPr>
          <w:rFonts w:ascii="Calibri" w:eastAsiaTheme="majorEastAsia" w:hAnsi="Calibri" w:cstheme="majorBidi"/>
          <w:sz w:val="24"/>
          <w:szCs w:val="24"/>
        </w:rPr>
        <w:t xml:space="preserve"> </w:t>
      </w:r>
    </w:p>
    <w:p w14:paraId="46A6FEA3" w14:textId="43AACCB5" w:rsidR="00D20329" w:rsidRPr="00FD0056" w:rsidRDefault="00D20329" w:rsidP="00D20329">
      <w:pPr>
        <w:pStyle w:val="NoSpacing"/>
        <w:numPr>
          <w:ilvl w:val="0"/>
          <w:numId w:val="70"/>
        </w:numPr>
        <w:spacing w:line="360" w:lineRule="auto"/>
        <w:rPr>
          <w:rFonts w:ascii="Calibri" w:eastAsiaTheme="majorEastAsia" w:hAnsi="Calibri" w:cstheme="majorBidi"/>
          <w:sz w:val="24"/>
          <w:szCs w:val="24"/>
        </w:rPr>
      </w:pPr>
      <w:r w:rsidRPr="00FD0056">
        <w:rPr>
          <w:rFonts w:ascii="Calibri" w:eastAsiaTheme="majorEastAsia" w:hAnsi="Calibri" w:cstheme="majorBidi"/>
          <w:sz w:val="24"/>
          <w:szCs w:val="24"/>
        </w:rPr>
        <w:t>what BCA</w:t>
      </w:r>
      <w:r w:rsidR="00F61072" w:rsidRPr="00FD0056">
        <w:rPr>
          <w:rFonts w:ascii="Calibri" w:eastAsiaTheme="majorEastAsia" w:hAnsi="Calibri" w:cstheme="majorBidi"/>
          <w:sz w:val="24"/>
          <w:szCs w:val="24"/>
        </w:rPr>
        <w:t>s</w:t>
      </w:r>
      <w:r w:rsidRPr="00FD0056">
        <w:rPr>
          <w:rFonts w:ascii="Calibri" w:eastAsiaTheme="majorEastAsia" w:hAnsi="Calibri" w:cstheme="majorBidi"/>
          <w:sz w:val="24"/>
          <w:szCs w:val="24"/>
        </w:rPr>
        <w:t xml:space="preserve"> and RFS</w:t>
      </w:r>
      <w:r w:rsidR="00F61072" w:rsidRPr="00FD0056">
        <w:rPr>
          <w:rFonts w:ascii="Calibri" w:eastAsiaTheme="majorEastAsia" w:hAnsi="Calibri" w:cstheme="majorBidi"/>
          <w:sz w:val="24"/>
          <w:szCs w:val="24"/>
        </w:rPr>
        <w:t>s</w:t>
      </w:r>
      <w:r w:rsidRPr="00FD0056">
        <w:rPr>
          <w:rFonts w:ascii="Calibri" w:eastAsiaTheme="majorEastAsia" w:hAnsi="Calibri" w:cstheme="majorBidi"/>
          <w:sz w:val="24"/>
          <w:szCs w:val="24"/>
        </w:rPr>
        <w:t xml:space="preserve"> are</w:t>
      </w:r>
    </w:p>
    <w:p w14:paraId="12516272" w14:textId="09D83BBA" w:rsidR="009D7CC0" w:rsidRPr="00FD0056" w:rsidRDefault="009D7CC0" w:rsidP="00915B4F">
      <w:pPr>
        <w:pStyle w:val="NoSpacing"/>
        <w:numPr>
          <w:ilvl w:val="0"/>
          <w:numId w:val="70"/>
        </w:numPr>
        <w:spacing w:line="360" w:lineRule="auto"/>
        <w:rPr>
          <w:rFonts w:ascii="Calibri" w:eastAsiaTheme="majorEastAsia" w:hAnsi="Calibri" w:cstheme="majorBidi"/>
          <w:sz w:val="24"/>
          <w:szCs w:val="24"/>
        </w:rPr>
      </w:pPr>
      <w:r w:rsidRPr="00FD0056">
        <w:rPr>
          <w:rFonts w:ascii="Calibri" w:eastAsiaTheme="majorEastAsia" w:hAnsi="Calibri" w:cstheme="majorBidi"/>
          <w:sz w:val="24"/>
          <w:szCs w:val="24"/>
        </w:rPr>
        <w:t xml:space="preserve">why your co-op </w:t>
      </w:r>
      <w:r w:rsidR="00D20329" w:rsidRPr="00FD0056">
        <w:rPr>
          <w:rFonts w:ascii="Calibri" w:eastAsiaTheme="majorEastAsia" w:hAnsi="Calibri" w:cstheme="majorBidi"/>
          <w:sz w:val="24"/>
          <w:szCs w:val="24"/>
        </w:rPr>
        <w:t xml:space="preserve">needs </w:t>
      </w:r>
      <w:r w:rsidRPr="00FD0056">
        <w:rPr>
          <w:rFonts w:ascii="Calibri" w:eastAsiaTheme="majorEastAsia" w:hAnsi="Calibri" w:cstheme="majorBidi"/>
          <w:sz w:val="24"/>
          <w:szCs w:val="24"/>
        </w:rPr>
        <w:t>a BCA and</w:t>
      </w:r>
      <w:r w:rsidR="00F61072" w:rsidRPr="00FD0056">
        <w:rPr>
          <w:rFonts w:ascii="Calibri" w:eastAsiaTheme="majorEastAsia" w:hAnsi="Calibri" w:cstheme="majorBidi"/>
          <w:sz w:val="24"/>
          <w:szCs w:val="24"/>
        </w:rPr>
        <w:t xml:space="preserve"> </w:t>
      </w:r>
      <w:proofErr w:type="gramStart"/>
      <w:r w:rsidRPr="00FD0056">
        <w:rPr>
          <w:rFonts w:ascii="Calibri" w:eastAsiaTheme="majorEastAsia" w:hAnsi="Calibri" w:cstheme="majorBidi"/>
          <w:sz w:val="24"/>
          <w:szCs w:val="24"/>
        </w:rPr>
        <w:t>RFS</w:t>
      </w:r>
      <w:proofErr w:type="gramEnd"/>
      <w:r w:rsidRPr="00FD0056">
        <w:rPr>
          <w:rFonts w:ascii="Calibri" w:eastAsiaTheme="majorEastAsia" w:hAnsi="Calibri" w:cstheme="majorBidi"/>
          <w:sz w:val="24"/>
          <w:szCs w:val="24"/>
        </w:rPr>
        <w:t xml:space="preserve"> </w:t>
      </w:r>
    </w:p>
    <w:p w14:paraId="3D98D842" w14:textId="77777777" w:rsidR="006B7168" w:rsidRPr="00FD0056" w:rsidRDefault="006B7168" w:rsidP="00915B4F">
      <w:pPr>
        <w:pStyle w:val="NoSpacing"/>
        <w:numPr>
          <w:ilvl w:val="0"/>
          <w:numId w:val="70"/>
        </w:numPr>
        <w:spacing w:line="360" w:lineRule="auto"/>
        <w:rPr>
          <w:rFonts w:ascii="Calibri" w:eastAsiaTheme="majorEastAsia" w:hAnsi="Calibri" w:cstheme="majorBidi"/>
          <w:sz w:val="24"/>
          <w:szCs w:val="24"/>
        </w:rPr>
      </w:pPr>
      <w:r w:rsidRPr="00FD0056">
        <w:rPr>
          <w:rFonts w:ascii="Calibri" w:eastAsiaTheme="majorEastAsia" w:hAnsi="Calibri" w:cstheme="majorBidi"/>
          <w:sz w:val="24"/>
          <w:szCs w:val="24"/>
        </w:rPr>
        <w:t>what a good BCA and RFS include</w:t>
      </w:r>
    </w:p>
    <w:p w14:paraId="43E273E3" w14:textId="60892853" w:rsidR="00FC0E89" w:rsidRPr="00FD0056" w:rsidRDefault="00FC0E89" w:rsidP="00915B4F">
      <w:pPr>
        <w:pStyle w:val="NoSpacing"/>
        <w:numPr>
          <w:ilvl w:val="0"/>
          <w:numId w:val="70"/>
        </w:numPr>
        <w:spacing w:line="360" w:lineRule="auto"/>
        <w:rPr>
          <w:rFonts w:ascii="Calibri" w:eastAsiaTheme="majorEastAsia" w:hAnsi="Calibri" w:cstheme="majorBidi"/>
          <w:i/>
          <w:iCs/>
          <w:color w:val="775F55" w:themeColor="text2"/>
          <w:sz w:val="24"/>
          <w:szCs w:val="24"/>
        </w:rPr>
      </w:pPr>
      <w:r w:rsidRPr="00FD0056">
        <w:rPr>
          <w:rFonts w:ascii="Calibri" w:eastAsiaTheme="majorEastAsia" w:hAnsi="Calibri" w:cstheme="majorBidi"/>
          <w:sz w:val="24"/>
          <w:szCs w:val="24"/>
        </w:rPr>
        <w:t xml:space="preserve">how your co-op can </w:t>
      </w:r>
      <w:r w:rsidR="009E10E2" w:rsidRPr="00FD0056">
        <w:rPr>
          <w:rFonts w:ascii="Calibri" w:eastAsiaTheme="majorEastAsia" w:hAnsi="Calibri" w:cstheme="majorBidi"/>
          <w:sz w:val="24"/>
          <w:szCs w:val="24"/>
        </w:rPr>
        <w:t>have</w:t>
      </w:r>
      <w:r w:rsidR="00D20329" w:rsidRPr="00FD0056">
        <w:rPr>
          <w:rFonts w:ascii="Calibri" w:eastAsiaTheme="majorEastAsia" w:hAnsi="Calibri" w:cstheme="majorBidi"/>
          <w:sz w:val="24"/>
          <w:szCs w:val="24"/>
        </w:rPr>
        <w:t xml:space="preserve"> </w:t>
      </w:r>
      <w:r w:rsidR="00F61072" w:rsidRPr="00FD0056">
        <w:rPr>
          <w:rFonts w:ascii="Calibri" w:eastAsiaTheme="majorEastAsia" w:hAnsi="Calibri" w:cstheme="majorBidi"/>
          <w:sz w:val="24"/>
          <w:szCs w:val="24"/>
        </w:rPr>
        <w:t>them</w:t>
      </w:r>
      <w:r w:rsidR="009E10E2" w:rsidRPr="00FD0056">
        <w:rPr>
          <w:rFonts w:ascii="Calibri" w:eastAsiaTheme="majorEastAsia" w:hAnsi="Calibri" w:cstheme="majorBidi"/>
          <w:sz w:val="24"/>
          <w:szCs w:val="24"/>
        </w:rPr>
        <w:t xml:space="preserve"> prepared</w:t>
      </w:r>
      <w:r w:rsidR="00A3181A" w:rsidRPr="00FD0056">
        <w:rPr>
          <w:rFonts w:ascii="Calibri" w:eastAsiaTheme="majorEastAsia" w:hAnsi="Calibri" w:cstheme="majorBidi"/>
          <w:sz w:val="24"/>
          <w:szCs w:val="24"/>
        </w:rPr>
        <w:t>.</w:t>
      </w:r>
    </w:p>
    <w:p w14:paraId="3CE4C0BF" w14:textId="5F955ECE" w:rsidR="008F524C" w:rsidRPr="00FD0056" w:rsidRDefault="008F524C" w:rsidP="00F474C9">
      <w:pPr>
        <w:spacing w:line="240" w:lineRule="auto"/>
        <w:rPr>
          <w:rFonts w:ascii="Calibri" w:hAnsi="Calibri"/>
          <w:sz w:val="24"/>
          <w:szCs w:val="24"/>
        </w:rPr>
      </w:pPr>
      <w:r w:rsidRPr="00FD0056">
        <w:rPr>
          <w:rFonts w:ascii="Calibri" w:hAnsi="Calibri"/>
          <w:sz w:val="24"/>
          <w:szCs w:val="24"/>
        </w:rPr>
        <w:t>The BCA and the RFS are two separate reports but they work together.</w:t>
      </w:r>
      <w:r w:rsidR="00F61072" w:rsidRPr="00FD0056">
        <w:rPr>
          <w:rFonts w:ascii="Calibri" w:hAnsi="Calibri"/>
          <w:sz w:val="24"/>
          <w:szCs w:val="24"/>
        </w:rPr>
        <w:t xml:space="preserve"> </w:t>
      </w:r>
      <w:r w:rsidRPr="00FD0056">
        <w:rPr>
          <w:rFonts w:ascii="Calibri" w:hAnsi="Calibri"/>
          <w:sz w:val="24"/>
          <w:szCs w:val="24"/>
        </w:rPr>
        <w:t xml:space="preserve">Sometimes, when people talk about a BCA, they mean </w:t>
      </w:r>
      <w:r w:rsidR="00F61072" w:rsidRPr="00FD0056">
        <w:rPr>
          <w:rFonts w:ascii="Calibri" w:hAnsi="Calibri"/>
          <w:sz w:val="24"/>
          <w:szCs w:val="24"/>
        </w:rPr>
        <w:t xml:space="preserve">an </w:t>
      </w:r>
      <w:r w:rsidRPr="00FD0056">
        <w:rPr>
          <w:rFonts w:ascii="Calibri" w:hAnsi="Calibri"/>
          <w:sz w:val="24"/>
          <w:szCs w:val="24"/>
        </w:rPr>
        <w:t>RFS too.</w:t>
      </w:r>
      <w:r w:rsidR="00F61072" w:rsidRPr="00FD0056">
        <w:rPr>
          <w:rFonts w:ascii="Calibri" w:hAnsi="Calibri"/>
          <w:sz w:val="24"/>
          <w:szCs w:val="24"/>
        </w:rPr>
        <w:t xml:space="preserve"> </w:t>
      </w:r>
      <w:r w:rsidRPr="00FD0056">
        <w:rPr>
          <w:rFonts w:ascii="Calibri" w:hAnsi="Calibri"/>
          <w:sz w:val="24"/>
          <w:szCs w:val="24"/>
        </w:rPr>
        <w:t xml:space="preserve">Make sure you get </w:t>
      </w:r>
      <w:proofErr w:type="gramStart"/>
      <w:r w:rsidRPr="00FD0056">
        <w:rPr>
          <w:rFonts w:ascii="Calibri" w:hAnsi="Calibri"/>
          <w:sz w:val="24"/>
          <w:szCs w:val="24"/>
        </w:rPr>
        <w:t>both</w:t>
      </w:r>
      <w:r w:rsidR="009E10E2" w:rsidRPr="00FD0056">
        <w:rPr>
          <w:rFonts w:ascii="Calibri" w:hAnsi="Calibri"/>
          <w:sz w:val="24"/>
          <w:szCs w:val="24"/>
        </w:rPr>
        <w:t xml:space="preserve"> of them</w:t>
      </w:r>
      <w:proofErr w:type="gramEnd"/>
      <w:r w:rsidR="009E10E2" w:rsidRPr="00FD0056">
        <w:rPr>
          <w:rFonts w:ascii="Calibri" w:hAnsi="Calibri"/>
          <w:sz w:val="24"/>
          <w:szCs w:val="24"/>
        </w:rPr>
        <w:t>. Just one is not enough.</w:t>
      </w:r>
      <w:r w:rsidRPr="00FD0056">
        <w:rPr>
          <w:rFonts w:ascii="Calibri" w:hAnsi="Calibri"/>
          <w:sz w:val="24"/>
          <w:szCs w:val="24"/>
        </w:rPr>
        <w:t xml:space="preserve"> </w:t>
      </w:r>
    </w:p>
    <w:p w14:paraId="30BF2BCD" w14:textId="77777777" w:rsidR="009D3A00" w:rsidRDefault="009D3A00" w:rsidP="008F524C">
      <w:pPr>
        <w:spacing w:after="200" w:line="240" w:lineRule="auto"/>
        <w:rPr>
          <w:rFonts w:ascii="Times New Roman" w:hAnsi="Times New Roman"/>
          <w:b/>
          <w:color w:val="775F55" w:themeColor="text2"/>
          <w:sz w:val="28"/>
          <w:szCs w:val="28"/>
        </w:rPr>
      </w:pPr>
    </w:p>
    <w:p w14:paraId="3090DB76" w14:textId="232F991B" w:rsidR="00171976" w:rsidRDefault="008F524C" w:rsidP="00FD0056">
      <w:pPr>
        <w:spacing w:after="0" w:line="240" w:lineRule="auto"/>
        <w:rPr>
          <w:rFonts w:ascii="Times New Roman" w:hAnsi="Times New Roman"/>
          <w:b/>
          <w:sz w:val="28"/>
          <w:szCs w:val="28"/>
        </w:rPr>
      </w:pPr>
      <w:bookmarkStart w:id="2" w:name="Whyneedbca"/>
      <w:r w:rsidRPr="00FD0056">
        <w:rPr>
          <w:rFonts w:ascii="Times New Roman" w:hAnsi="Times New Roman"/>
          <w:b/>
          <w:sz w:val="28"/>
          <w:szCs w:val="28"/>
        </w:rPr>
        <w:t xml:space="preserve">Why </w:t>
      </w:r>
      <w:r w:rsidR="009D3A00" w:rsidRPr="00FD0056">
        <w:rPr>
          <w:rFonts w:ascii="Times New Roman" w:hAnsi="Times New Roman"/>
          <w:b/>
          <w:sz w:val="28"/>
          <w:szCs w:val="28"/>
        </w:rPr>
        <w:t xml:space="preserve">Your Co-op Needs a </w:t>
      </w:r>
      <w:r w:rsidR="00E02649" w:rsidRPr="00FD0056">
        <w:rPr>
          <w:rFonts w:ascii="Times New Roman" w:hAnsi="Times New Roman"/>
          <w:b/>
          <w:sz w:val="28"/>
          <w:szCs w:val="28"/>
        </w:rPr>
        <w:t>B</w:t>
      </w:r>
      <w:r w:rsidRPr="00FD0056">
        <w:rPr>
          <w:rFonts w:ascii="Times New Roman" w:hAnsi="Times New Roman"/>
          <w:b/>
          <w:sz w:val="28"/>
          <w:szCs w:val="28"/>
        </w:rPr>
        <w:t xml:space="preserve">CA </w:t>
      </w:r>
      <w:r w:rsidR="009D3A00" w:rsidRPr="00FD0056">
        <w:rPr>
          <w:rFonts w:ascii="Times New Roman" w:hAnsi="Times New Roman"/>
          <w:b/>
          <w:sz w:val="28"/>
          <w:szCs w:val="28"/>
        </w:rPr>
        <w:t xml:space="preserve">and </w:t>
      </w:r>
      <w:r w:rsidRPr="00FD0056">
        <w:rPr>
          <w:rFonts w:ascii="Times New Roman" w:hAnsi="Times New Roman"/>
          <w:b/>
          <w:sz w:val="28"/>
          <w:szCs w:val="28"/>
        </w:rPr>
        <w:t>RFS</w:t>
      </w:r>
    </w:p>
    <w:bookmarkEnd w:id="2"/>
    <w:p w14:paraId="6E07353D" w14:textId="741165D1" w:rsidR="008F524C" w:rsidRPr="00FD0056" w:rsidRDefault="008F524C" w:rsidP="00FD0056">
      <w:pPr>
        <w:spacing w:after="0" w:line="240" w:lineRule="auto"/>
        <w:rPr>
          <w:rFonts w:ascii="Times New Roman" w:hAnsi="Times New Roman"/>
          <w:b/>
          <w:sz w:val="28"/>
          <w:szCs w:val="28"/>
        </w:rPr>
      </w:pPr>
    </w:p>
    <w:p w14:paraId="259245E5" w14:textId="0B63C0B3" w:rsidR="008F524C" w:rsidRPr="00FD0056" w:rsidRDefault="008F524C" w:rsidP="008F524C">
      <w:pPr>
        <w:spacing w:after="200" w:line="240" w:lineRule="auto"/>
        <w:rPr>
          <w:rFonts w:ascii="Calibri" w:hAnsi="Calibri"/>
          <w:sz w:val="24"/>
          <w:szCs w:val="24"/>
        </w:rPr>
      </w:pPr>
      <w:r w:rsidRPr="00FD0056">
        <w:rPr>
          <w:rFonts w:ascii="Calibri" w:hAnsi="Calibri"/>
          <w:sz w:val="24"/>
          <w:szCs w:val="24"/>
        </w:rPr>
        <w:t>There are three main reasons for getting a BCA</w:t>
      </w:r>
      <w:r w:rsidR="00B15146" w:rsidRPr="00FD0056">
        <w:rPr>
          <w:rFonts w:ascii="Calibri" w:hAnsi="Calibri"/>
          <w:sz w:val="24"/>
          <w:szCs w:val="24"/>
        </w:rPr>
        <w:t xml:space="preserve"> and</w:t>
      </w:r>
      <w:r w:rsidRPr="00FD0056">
        <w:rPr>
          <w:rFonts w:ascii="Calibri" w:hAnsi="Calibri"/>
          <w:sz w:val="24"/>
          <w:szCs w:val="24"/>
        </w:rPr>
        <w:t xml:space="preserve"> RFS</w:t>
      </w:r>
      <w:r w:rsidR="00497A5B" w:rsidRPr="00FD0056">
        <w:rPr>
          <w:rFonts w:ascii="Calibri" w:hAnsi="Calibri"/>
          <w:sz w:val="24"/>
          <w:szCs w:val="24"/>
        </w:rPr>
        <w:t>:</w:t>
      </w:r>
    </w:p>
    <w:p w14:paraId="779028D9" w14:textId="7A078336" w:rsidR="008F524C" w:rsidRPr="00FD0056" w:rsidRDefault="008F524C" w:rsidP="008F524C">
      <w:pPr>
        <w:pStyle w:val="ListParagraph"/>
        <w:numPr>
          <w:ilvl w:val="0"/>
          <w:numId w:val="53"/>
        </w:numPr>
        <w:spacing w:after="200" w:line="240" w:lineRule="auto"/>
        <w:rPr>
          <w:rFonts w:ascii="Calibri" w:hAnsi="Calibri"/>
          <w:sz w:val="24"/>
          <w:szCs w:val="24"/>
        </w:rPr>
      </w:pPr>
      <w:r w:rsidRPr="00FD0056">
        <w:rPr>
          <w:rFonts w:ascii="Calibri" w:hAnsi="Calibri"/>
          <w:sz w:val="24"/>
          <w:szCs w:val="24"/>
        </w:rPr>
        <w:t xml:space="preserve">To find out the </w:t>
      </w:r>
      <w:r w:rsidR="00F61072" w:rsidRPr="00FD0056">
        <w:rPr>
          <w:rFonts w:ascii="Calibri" w:hAnsi="Calibri"/>
          <w:sz w:val="24"/>
          <w:szCs w:val="24"/>
        </w:rPr>
        <w:t xml:space="preserve">real </w:t>
      </w:r>
      <w:r w:rsidRPr="00FD0056">
        <w:rPr>
          <w:rFonts w:ascii="Calibri" w:hAnsi="Calibri"/>
          <w:sz w:val="24"/>
          <w:szCs w:val="24"/>
        </w:rPr>
        <w:t>condition of your co-op</w:t>
      </w:r>
      <w:r w:rsidR="00004160" w:rsidRPr="00FD0056">
        <w:rPr>
          <w:rFonts w:ascii="Calibri" w:hAnsi="Calibri"/>
          <w:sz w:val="24"/>
          <w:szCs w:val="24"/>
        </w:rPr>
        <w:t>’s buildings and propert</w:t>
      </w:r>
      <w:r w:rsidR="009E10E2" w:rsidRPr="00FD0056">
        <w:rPr>
          <w:rFonts w:ascii="Calibri" w:hAnsi="Calibri"/>
          <w:sz w:val="24"/>
          <w:szCs w:val="24"/>
        </w:rPr>
        <w:t>y</w:t>
      </w:r>
    </w:p>
    <w:p w14:paraId="49706422" w14:textId="77777777" w:rsidR="008F524C" w:rsidRPr="00FD0056" w:rsidRDefault="008F524C" w:rsidP="00F474C9">
      <w:pPr>
        <w:pStyle w:val="ListParagraph"/>
        <w:spacing w:after="200" w:line="240" w:lineRule="auto"/>
        <w:ind w:left="360"/>
        <w:rPr>
          <w:rFonts w:ascii="Calibri" w:hAnsi="Calibri"/>
          <w:sz w:val="24"/>
          <w:szCs w:val="24"/>
        </w:rPr>
      </w:pPr>
    </w:p>
    <w:p w14:paraId="6678D5FA" w14:textId="231C44CC" w:rsidR="00B15146" w:rsidRPr="00FD0056" w:rsidRDefault="008F524C" w:rsidP="002B24B0">
      <w:pPr>
        <w:pStyle w:val="ListParagraph"/>
        <w:numPr>
          <w:ilvl w:val="0"/>
          <w:numId w:val="53"/>
        </w:numPr>
        <w:spacing w:after="200" w:line="240" w:lineRule="auto"/>
        <w:rPr>
          <w:rFonts w:ascii="Calibri" w:hAnsi="Calibri"/>
          <w:sz w:val="24"/>
          <w:szCs w:val="24"/>
        </w:rPr>
      </w:pPr>
      <w:r w:rsidRPr="00FD0056">
        <w:rPr>
          <w:rFonts w:ascii="Calibri" w:hAnsi="Calibri"/>
          <w:sz w:val="24"/>
          <w:szCs w:val="24"/>
        </w:rPr>
        <w:t xml:space="preserve">To </w:t>
      </w:r>
      <w:r w:rsidR="00F61072" w:rsidRPr="00FD0056">
        <w:rPr>
          <w:rFonts w:ascii="Calibri" w:hAnsi="Calibri"/>
          <w:sz w:val="24"/>
          <w:szCs w:val="24"/>
        </w:rPr>
        <w:t>use in</w:t>
      </w:r>
      <w:r w:rsidR="00004160" w:rsidRPr="00FD0056">
        <w:rPr>
          <w:rFonts w:ascii="Calibri" w:hAnsi="Calibri"/>
          <w:sz w:val="24"/>
          <w:szCs w:val="24"/>
        </w:rPr>
        <w:t xml:space="preserve"> developing </w:t>
      </w:r>
      <w:r w:rsidRPr="00FD0056">
        <w:rPr>
          <w:rFonts w:ascii="Calibri" w:hAnsi="Calibri"/>
          <w:sz w:val="24"/>
          <w:szCs w:val="24"/>
        </w:rPr>
        <w:t>a long-term plan for capital repairs and replacements</w:t>
      </w:r>
      <w:r w:rsidR="00321FD9" w:rsidRPr="00FD0056">
        <w:rPr>
          <w:rFonts w:ascii="Calibri" w:hAnsi="Calibri"/>
          <w:sz w:val="24"/>
          <w:szCs w:val="24"/>
        </w:rPr>
        <w:t xml:space="preserve"> over a 20</w:t>
      </w:r>
      <w:r w:rsidR="00F61072" w:rsidRPr="00FD0056">
        <w:rPr>
          <w:rFonts w:ascii="Calibri" w:hAnsi="Calibri"/>
          <w:sz w:val="24"/>
          <w:szCs w:val="24"/>
        </w:rPr>
        <w:t>-</w:t>
      </w:r>
      <w:r w:rsidR="00321FD9" w:rsidRPr="00FD0056">
        <w:rPr>
          <w:rFonts w:ascii="Calibri" w:hAnsi="Calibri"/>
          <w:sz w:val="24"/>
          <w:szCs w:val="24"/>
        </w:rPr>
        <w:t>, 30</w:t>
      </w:r>
      <w:r w:rsidR="00F61072" w:rsidRPr="00FD0056">
        <w:rPr>
          <w:rFonts w:ascii="Calibri" w:hAnsi="Calibri"/>
          <w:sz w:val="24"/>
          <w:szCs w:val="24"/>
        </w:rPr>
        <w:t>-</w:t>
      </w:r>
      <w:r w:rsidR="00321FD9" w:rsidRPr="00FD0056">
        <w:rPr>
          <w:rFonts w:ascii="Calibri" w:hAnsi="Calibri"/>
          <w:sz w:val="24"/>
          <w:szCs w:val="24"/>
        </w:rPr>
        <w:t xml:space="preserve"> or 40</w:t>
      </w:r>
      <w:r w:rsidR="00F61072" w:rsidRPr="00FD0056">
        <w:rPr>
          <w:rFonts w:ascii="Calibri" w:hAnsi="Calibri"/>
          <w:sz w:val="24"/>
          <w:szCs w:val="24"/>
        </w:rPr>
        <w:t>-</w:t>
      </w:r>
      <w:r w:rsidR="00321FD9" w:rsidRPr="00FD0056">
        <w:rPr>
          <w:rFonts w:ascii="Calibri" w:hAnsi="Calibri"/>
          <w:sz w:val="24"/>
          <w:szCs w:val="24"/>
        </w:rPr>
        <w:t>year period</w:t>
      </w:r>
    </w:p>
    <w:p w14:paraId="0C980D9A" w14:textId="77777777" w:rsidR="00B15146" w:rsidRPr="00FD0056" w:rsidRDefault="00B15146" w:rsidP="00915B4F">
      <w:pPr>
        <w:pStyle w:val="ListParagraph"/>
        <w:rPr>
          <w:rFonts w:ascii="Calibri" w:hAnsi="Calibri"/>
          <w:sz w:val="24"/>
          <w:szCs w:val="24"/>
        </w:rPr>
      </w:pPr>
    </w:p>
    <w:p w14:paraId="5DF3B34B" w14:textId="42A6B13E" w:rsidR="008F524C" w:rsidRPr="00FD0056" w:rsidRDefault="008F524C" w:rsidP="00915B4F">
      <w:pPr>
        <w:pStyle w:val="ListParagraph"/>
        <w:numPr>
          <w:ilvl w:val="0"/>
          <w:numId w:val="53"/>
        </w:numPr>
        <w:spacing w:after="0" w:line="240" w:lineRule="auto"/>
        <w:ind w:left="357"/>
        <w:rPr>
          <w:rFonts w:ascii="Calibri" w:hAnsi="Calibri"/>
          <w:sz w:val="24"/>
          <w:szCs w:val="24"/>
        </w:rPr>
      </w:pPr>
      <w:r w:rsidRPr="00FD0056">
        <w:rPr>
          <w:rFonts w:ascii="Calibri" w:hAnsi="Calibri"/>
          <w:sz w:val="24"/>
          <w:szCs w:val="24"/>
        </w:rPr>
        <w:t xml:space="preserve">To </w:t>
      </w:r>
      <w:r w:rsidR="009E10E2" w:rsidRPr="00FD0056">
        <w:rPr>
          <w:rFonts w:ascii="Calibri" w:hAnsi="Calibri"/>
          <w:sz w:val="24"/>
          <w:szCs w:val="24"/>
        </w:rPr>
        <w:t xml:space="preserve">develop a </w:t>
      </w:r>
      <w:r w:rsidR="00B15146" w:rsidRPr="00FD0056">
        <w:rPr>
          <w:rFonts w:ascii="Calibri" w:hAnsi="Calibri"/>
          <w:sz w:val="24"/>
          <w:szCs w:val="24"/>
        </w:rPr>
        <w:t xml:space="preserve">plan </w:t>
      </w:r>
      <w:r w:rsidR="009E10E2" w:rsidRPr="00FD0056">
        <w:rPr>
          <w:rFonts w:ascii="Calibri" w:hAnsi="Calibri"/>
          <w:sz w:val="24"/>
          <w:szCs w:val="24"/>
        </w:rPr>
        <w:t>for</w:t>
      </w:r>
      <w:r w:rsidRPr="00FD0056">
        <w:rPr>
          <w:rFonts w:ascii="Calibri" w:hAnsi="Calibri"/>
          <w:sz w:val="24"/>
          <w:szCs w:val="24"/>
        </w:rPr>
        <w:t xml:space="preserve"> pay</w:t>
      </w:r>
      <w:r w:rsidR="009E10E2" w:rsidRPr="00FD0056">
        <w:rPr>
          <w:rFonts w:ascii="Calibri" w:hAnsi="Calibri"/>
          <w:sz w:val="24"/>
          <w:szCs w:val="24"/>
        </w:rPr>
        <w:t>ing</w:t>
      </w:r>
      <w:r w:rsidRPr="00FD0056">
        <w:rPr>
          <w:rFonts w:ascii="Calibri" w:hAnsi="Calibri"/>
          <w:sz w:val="24"/>
          <w:szCs w:val="24"/>
        </w:rPr>
        <w:t xml:space="preserve"> for </w:t>
      </w:r>
      <w:r w:rsidR="009E10E2" w:rsidRPr="00FD0056">
        <w:rPr>
          <w:rFonts w:ascii="Calibri" w:hAnsi="Calibri"/>
          <w:sz w:val="24"/>
          <w:szCs w:val="24"/>
        </w:rPr>
        <w:t xml:space="preserve">your co-op’s </w:t>
      </w:r>
      <w:r w:rsidRPr="00FD0056">
        <w:rPr>
          <w:rFonts w:ascii="Calibri" w:hAnsi="Calibri"/>
          <w:sz w:val="24"/>
          <w:szCs w:val="24"/>
        </w:rPr>
        <w:t xml:space="preserve">capital repairs and replacements </w:t>
      </w:r>
      <w:r w:rsidR="009E10E2" w:rsidRPr="00FD0056">
        <w:rPr>
          <w:rFonts w:ascii="Calibri" w:hAnsi="Calibri"/>
          <w:sz w:val="24"/>
          <w:szCs w:val="24"/>
        </w:rPr>
        <w:t>as</w:t>
      </w:r>
      <w:r w:rsidRPr="00FD0056">
        <w:rPr>
          <w:rFonts w:ascii="Calibri" w:hAnsi="Calibri"/>
          <w:sz w:val="24"/>
          <w:szCs w:val="24"/>
        </w:rPr>
        <w:t xml:space="preserve"> needed. </w:t>
      </w:r>
    </w:p>
    <w:p w14:paraId="6FAEF282" w14:textId="7E3F7301" w:rsidR="00F9359D" w:rsidRPr="00FD0056" w:rsidRDefault="00F9359D" w:rsidP="00915B4F">
      <w:pPr>
        <w:spacing w:after="0" w:line="240" w:lineRule="auto"/>
        <w:ind w:left="357"/>
        <w:rPr>
          <w:rFonts w:ascii="Calibri" w:hAnsi="Calibri"/>
          <w:sz w:val="24"/>
          <w:szCs w:val="24"/>
        </w:rPr>
      </w:pPr>
      <w:r w:rsidRPr="00FD0056">
        <w:rPr>
          <w:rFonts w:ascii="Calibri" w:hAnsi="Calibri"/>
          <w:sz w:val="24"/>
          <w:szCs w:val="24"/>
        </w:rPr>
        <w:t xml:space="preserve">The cost of most capital repairs and replacements cannot be covered by your co-op’s annual operating budget. Your co-op will have to pay for them through your </w:t>
      </w:r>
      <w:r w:rsidR="00B15146" w:rsidRPr="00FD0056">
        <w:rPr>
          <w:rFonts w:ascii="Calibri" w:hAnsi="Calibri"/>
          <w:sz w:val="24"/>
          <w:szCs w:val="24"/>
        </w:rPr>
        <w:t xml:space="preserve">capital </w:t>
      </w:r>
      <w:r w:rsidRPr="00FD0056">
        <w:rPr>
          <w:rFonts w:ascii="Calibri" w:hAnsi="Calibri"/>
          <w:sz w:val="24"/>
          <w:szCs w:val="24"/>
        </w:rPr>
        <w:t xml:space="preserve">replacement reserve fund, or borrow the money, or both. </w:t>
      </w:r>
    </w:p>
    <w:p w14:paraId="55B46811" w14:textId="77777777" w:rsidR="00F9359D" w:rsidRPr="00FD0056" w:rsidRDefault="00F9359D" w:rsidP="00915B4F">
      <w:pPr>
        <w:spacing w:after="0" w:line="240" w:lineRule="auto"/>
        <w:ind w:left="357"/>
        <w:rPr>
          <w:rFonts w:ascii="Calibri" w:hAnsi="Calibri"/>
          <w:sz w:val="24"/>
          <w:szCs w:val="24"/>
        </w:rPr>
      </w:pPr>
    </w:p>
    <w:p w14:paraId="3F113B5A" w14:textId="639CB211" w:rsidR="00AF4C0C" w:rsidRPr="00FD0056" w:rsidRDefault="00AF4C0C" w:rsidP="00F474C9">
      <w:pPr>
        <w:spacing w:line="240" w:lineRule="auto"/>
        <w:rPr>
          <w:rFonts w:ascii="Calibri" w:hAnsi="Calibri"/>
          <w:sz w:val="24"/>
          <w:szCs w:val="24"/>
        </w:rPr>
      </w:pPr>
      <w:r w:rsidRPr="00FD0056">
        <w:rPr>
          <w:rFonts w:ascii="Calibri" w:hAnsi="Calibri"/>
          <w:sz w:val="24"/>
          <w:szCs w:val="24"/>
        </w:rPr>
        <w:t>A BCA (including an RFS) gives you important information about your co-op and the money need</w:t>
      </w:r>
      <w:r w:rsidR="00F9359D" w:rsidRPr="00FD0056">
        <w:rPr>
          <w:rFonts w:ascii="Calibri" w:hAnsi="Calibri"/>
          <w:sz w:val="24"/>
          <w:szCs w:val="24"/>
        </w:rPr>
        <w:t>ed</w:t>
      </w:r>
      <w:r w:rsidRPr="00FD0056">
        <w:rPr>
          <w:rFonts w:ascii="Calibri" w:hAnsi="Calibri"/>
          <w:sz w:val="24"/>
          <w:szCs w:val="24"/>
        </w:rPr>
        <w:t xml:space="preserve"> to keep </w:t>
      </w:r>
      <w:r w:rsidR="00F9359D" w:rsidRPr="00FD0056">
        <w:rPr>
          <w:rFonts w:ascii="Calibri" w:hAnsi="Calibri"/>
          <w:sz w:val="24"/>
          <w:szCs w:val="24"/>
        </w:rPr>
        <w:t xml:space="preserve">it </w:t>
      </w:r>
      <w:r w:rsidRPr="00FD0056">
        <w:rPr>
          <w:rFonts w:ascii="Calibri" w:hAnsi="Calibri"/>
          <w:sz w:val="24"/>
          <w:szCs w:val="24"/>
        </w:rPr>
        <w:t>in good condition now and in the future.</w:t>
      </w:r>
      <w:r w:rsidR="00F61072" w:rsidRPr="00FD0056">
        <w:rPr>
          <w:rFonts w:ascii="Calibri" w:hAnsi="Calibri"/>
          <w:sz w:val="24"/>
          <w:szCs w:val="24"/>
        </w:rPr>
        <w:t xml:space="preserve"> </w:t>
      </w:r>
      <w:r w:rsidRPr="00FD0056">
        <w:rPr>
          <w:rFonts w:ascii="Calibri" w:hAnsi="Calibri"/>
          <w:sz w:val="24"/>
          <w:szCs w:val="24"/>
        </w:rPr>
        <w:t xml:space="preserve"> </w:t>
      </w:r>
    </w:p>
    <w:p w14:paraId="693233AA" w14:textId="253D6A55" w:rsidR="008F524C" w:rsidRPr="00FD0056" w:rsidRDefault="008F524C" w:rsidP="009C0082">
      <w:pPr>
        <w:spacing w:after="200" w:line="240" w:lineRule="auto"/>
        <w:rPr>
          <w:rFonts w:ascii="Calibri" w:hAnsi="Calibri"/>
          <w:sz w:val="24"/>
          <w:szCs w:val="24"/>
        </w:rPr>
      </w:pPr>
      <w:r w:rsidRPr="00FD0056">
        <w:rPr>
          <w:rFonts w:ascii="Calibri" w:hAnsi="Calibri"/>
          <w:sz w:val="24"/>
          <w:szCs w:val="24"/>
        </w:rPr>
        <w:t>You</w:t>
      </w:r>
      <w:r w:rsidR="00F9359D" w:rsidRPr="00FD0056">
        <w:rPr>
          <w:rFonts w:ascii="Calibri" w:hAnsi="Calibri"/>
          <w:sz w:val="24"/>
          <w:szCs w:val="24"/>
        </w:rPr>
        <w:t>r co-op will want</w:t>
      </w:r>
      <w:r w:rsidRPr="00FD0056">
        <w:rPr>
          <w:rFonts w:ascii="Calibri" w:hAnsi="Calibri"/>
          <w:sz w:val="24"/>
          <w:szCs w:val="24"/>
        </w:rPr>
        <w:t xml:space="preserve"> a </w:t>
      </w:r>
      <w:r w:rsidR="00F9359D" w:rsidRPr="00FD0056">
        <w:rPr>
          <w:rFonts w:ascii="Calibri" w:hAnsi="Calibri"/>
          <w:sz w:val="24"/>
          <w:szCs w:val="24"/>
        </w:rPr>
        <w:t xml:space="preserve">solid </w:t>
      </w:r>
      <w:r w:rsidRPr="00FD0056">
        <w:rPr>
          <w:rFonts w:ascii="Calibri" w:hAnsi="Calibri"/>
          <w:sz w:val="24"/>
          <w:szCs w:val="24"/>
        </w:rPr>
        <w:t xml:space="preserve">plan </w:t>
      </w:r>
      <w:r w:rsidR="009E10E2" w:rsidRPr="00FD0056">
        <w:rPr>
          <w:rFonts w:ascii="Calibri" w:hAnsi="Calibri"/>
          <w:sz w:val="24"/>
          <w:szCs w:val="24"/>
        </w:rPr>
        <w:t xml:space="preserve">for </w:t>
      </w:r>
      <w:r w:rsidRPr="00FD0056">
        <w:rPr>
          <w:rFonts w:ascii="Calibri" w:hAnsi="Calibri"/>
          <w:sz w:val="24"/>
          <w:szCs w:val="24"/>
        </w:rPr>
        <w:t>maintain</w:t>
      </w:r>
      <w:r w:rsidR="009E10E2" w:rsidRPr="00FD0056">
        <w:rPr>
          <w:rFonts w:ascii="Calibri" w:hAnsi="Calibri"/>
          <w:sz w:val="24"/>
          <w:szCs w:val="24"/>
        </w:rPr>
        <w:t>ing</w:t>
      </w:r>
      <w:r w:rsidRPr="00FD0056">
        <w:rPr>
          <w:rFonts w:ascii="Calibri" w:hAnsi="Calibri"/>
          <w:sz w:val="24"/>
          <w:szCs w:val="24"/>
        </w:rPr>
        <w:t xml:space="preserve"> </w:t>
      </w:r>
      <w:r w:rsidR="00004160" w:rsidRPr="00FD0056">
        <w:rPr>
          <w:rFonts w:ascii="Calibri" w:hAnsi="Calibri"/>
          <w:sz w:val="24"/>
          <w:szCs w:val="24"/>
        </w:rPr>
        <w:t>its</w:t>
      </w:r>
      <w:r w:rsidRPr="00FD0056">
        <w:rPr>
          <w:rFonts w:ascii="Calibri" w:hAnsi="Calibri"/>
          <w:sz w:val="24"/>
          <w:szCs w:val="24"/>
        </w:rPr>
        <w:t xml:space="preserve"> buildings and propert</w:t>
      </w:r>
      <w:r w:rsidR="00BE444F" w:rsidRPr="00FD0056">
        <w:rPr>
          <w:rFonts w:ascii="Calibri" w:hAnsi="Calibri"/>
          <w:sz w:val="24"/>
          <w:szCs w:val="24"/>
        </w:rPr>
        <w:t>ies</w:t>
      </w:r>
      <w:r w:rsidRPr="00FD0056">
        <w:rPr>
          <w:rFonts w:ascii="Calibri" w:hAnsi="Calibri"/>
          <w:sz w:val="24"/>
          <w:szCs w:val="24"/>
        </w:rPr>
        <w:t xml:space="preserve"> for the </w:t>
      </w:r>
      <w:r w:rsidR="009E10E2" w:rsidRPr="00FD0056">
        <w:rPr>
          <w:rFonts w:ascii="Calibri" w:hAnsi="Calibri"/>
          <w:sz w:val="24"/>
          <w:szCs w:val="24"/>
        </w:rPr>
        <w:t xml:space="preserve">benefit of current </w:t>
      </w:r>
      <w:r w:rsidRPr="00FD0056">
        <w:rPr>
          <w:rFonts w:ascii="Calibri" w:hAnsi="Calibri"/>
          <w:sz w:val="24"/>
          <w:szCs w:val="24"/>
        </w:rPr>
        <w:t xml:space="preserve">members </w:t>
      </w:r>
      <w:r w:rsidR="00F9359D" w:rsidRPr="00FD0056">
        <w:rPr>
          <w:rFonts w:ascii="Calibri" w:hAnsi="Calibri"/>
          <w:sz w:val="24"/>
          <w:szCs w:val="24"/>
        </w:rPr>
        <w:t xml:space="preserve">and those </w:t>
      </w:r>
      <w:r w:rsidRPr="00FD0056">
        <w:rPr>
          <w:rFonts w:ascii="Calibri" w:hAnsi="Calibri"/>
          <w:sz w:val="24"/>
          <w:szCs w:val="24"/>
        </w:rPr>
        <w:t xml:space="preserve">who will live there in </w:t>
      </w:r>
      <w:r w:rsidR="00F9359D" w:rsidRPr="00FD0056">
        <w:rPr>
          <w:rFonts w:ascii="Calibri" w:hAnsi="Calibri"/>
          <w:sz w:val="24"/>
          <w:szCs w:val="24"/>
        </w:rPr>
        <w:t>years to come</w:t>
      </w:r>
      <w:r w:rsidRPr="00FD0056">
        <w:rPr>
          <w:rFonts w:ascii="Calibri" w:hAnsi="Calibri"/>
          <w:sz w:val="24"/>
          <w:szCs w:val="24"/>
        </w:rPr>
        <w:t>.</w:t>
      </w:r>
    </w:p>
    <w:p w14:paraId="6FCEB09D" w14:textId="77777777" w:rsidR="00180157" w:rsidRDefault="00180157" w:rsidP="009A03D6">
      <w:pPr>
        <w:spacing w:after="0" w:line="240" w:lineRule="auto"/>
      </w:pPr>
    </w:p>
    <w:p w14:paraId="43DA8BC5" w14:textId="5CF48A8F" w:rsidR="00C1297A" w:rsidRDefault="00FC0E89">
      <w:pPr>
        <w:pStyle w:val="Title"/>
        <w:rPr>
          <w:rFonts w:ascii="Times New Roman" w:hAnsi="Times New Roman"/>
          <w:b/>
          <w:color w:val="auto"/>
          <w:sz w:val="28"/>
          <w:szCs w:val="28"/>
        </w:rPr>
      </w:pPr>
      <w:bookmarkStart w:id="3" w:name="Thebcanrfs"/>
      <w:r w:rsidRPr="00FD0056">
        <w:rPr>
          <w:rFonts w:ascii="Times New Roman" w:hAnsi="Times New Roman"/>
          <w:b/>
          <w:color w:val="auto"/>
          <w:sz w:val="28"/>
          <w:szCs w:val="28"/>
        </w:rPr>
        <w:t>The BCA and RFS</w:t>
      </w:r>
    </w:p>
    <w:bookmarkEnd w:id="3"/>
    <w:p w14:paraId="73144C5E" w14:textId="77777777" w:rsidR="00171976" w:rsidRPr="00FD0056" w:rsidRDefault="00171976">
      <w:pPr>
        <w:pStyle w:val="Title"/>
        <w:rPr>
          <w:rFonts w:ascii="Times New Roman" w:hAnsi="Times New Roman"/>
          <w:b/>
          <w:color w:val="auto"/>
          <w:sz w:val="28"/>
          <w:szCs w:val="28"/>
        </w:rPr>
      </w:pPr>
    </w:p>
    <w:p w14:paraId="1B5134A3" w14:textId="5379881C" w:rsidR="00FC0E89" w:rsidRPr="00FD0056" w:rsidRDefault="00E82563" w:rsidP="00FD0056">
      <w:pPr>
        <w:spacing w:after="0" w:line="240" w:lineRule="auto"/>
        <w:rPr>
          <w:rFonts w:ascii="Calibri" w:hAnsi="Calibri"/>
          <w:b/>
        </w:rPr>
      </w:pPr>
      <w:r w:rsidRPr="00FD0056">
        <w:rPr>
          <w:rFonts w:ascii="Calibri" w:hAnsi="Calibri"/>
          <w:b/>
        </w:rPr>
        <w:t>What is a b</w:t>
      </w:r>
      <w:r w:rsidR="00CF53AE" w:rsidRPr="00FD0056">
        <w:rPr>
          <w:rFonts w:ascii="Calibri" w:hAnsi="Calibri"/>
          <w:b/>
        </w:rPr>
        <w:t xml:space="preserve">uilding </w:t>
      </w:r>
      <w:r w:rsidRPr="00FD0056">
        <w:rPr>
          <w:rFonts w:ascii="Calibri" w:hAnsi="Calibri"/>
          <w:b/>
        </w:rPr>
        <w:t>c</w:t>
      </w:r>
      <w:r w:rsidR="00CF53AE" w:rsidRPr="00FD0056">
        <w:rPr>
          <w:rFonts w:ascii="Calibri" w:hAnsi="Calibri"/>
          <w:b/>
        </w:rPr>
        <w:t xml:space="preserve">ondition </w:t>
      </w:r>
      <w:r w:rsidRPr="00FD0056">
        <w:rPr>
          <w:rFonts w:ascii="Calibri" w:hAnsi="Calibri"/>
          <w:b/>
        </w:rPr>
        <w:t>a</w:t>
      </w:r>
      <w:r w:rsidR="00FC0E89" w:rsidRPr="00FD0056">
        <w:rPr>
          <w:rFonts w:ascii="Calibri" w:hAnsi="Calibri"/>
          <w:b/>
        </w:rPr>
        <w:t>ssessment</w:t>
      </w:r>
      <w:r w:rsidR="00CF53AE" w:rsidRPr="00FD0056">
        <w:rPr>
          <w:rFonts w:ascii="Calibri" w:hAnsi="Calibri"/>
          <w:b/>
        </w:rPr>
        <w:t>?</w:t>
      </w:r>
    </w:p>
    <w:p w14:paraId="33915836" w14:textId="260E0D74" w:rsidR="00A71DDC" w:rsidRDefault="00A71DDC" w:rsidP="00FD0056">
      <w:pPr>
        <w:spacing w:after="0" w:line="240" w:lineRule="auto"/>
        <w:rPr>
          <w:rFonts w:ascii="Calibri" w:hAnsi="Calibri"/>
          <w:sz w:val="24"/>
          <w:szCs w:val="24"/>
        </w:rPr>
      </w:pPr>
      <w:r w:rsidRPr="00FD0056">
        <w:rPr>
          <w:rFonts w:ascii="Calibri" w:hAnsi="Calibri"/>
          <w:sz w:val="24"/>
          <w:szCs w:val="24"/>
        </w:rPr>
        <w:t xml:space="preserve">A BCA is an assessment of </w:t>
      </w:r>
      <w:r w:rsidR="00BE444F" w:rsidRPr="00FD0056">
        <w:rPr>
          <w:rFonts w:ascii="Calibri" w:hAnsi="Calibri"/>
          <w:sz w:val="24"/>
          <w:szCs w:val="24"/>
        </w:rPr>
        <w:t xml:space="preserve">your </w:t>
      </w:r>
      <w:r w:rsidRPr="00FD0056">
        <w:rPr>
          <w:rFonts w:ascii="Calibri" w:hAnsi="Calibri"/>
          <w:sz w:val="24"/>
          <w:szCs w:val="24"/>
        </w:rPr>
        <w:t>buildings</w:t>
      </w:r>
      <w:r w:rsidR="00F9359D" w:rsidRPr="00FD0056">
        <w:rPr>
          <w:rFonts w:ascii="Calibri" w:hAnsi="Calibri"/>
          <w:sz w:val="24"/>
          <w:szCs w:val="24"/>
        </w:rPr>
        <w:t xml:space="preserve"> and their</w:t>
      </w:r>
      <w:r w:rsidRPr="00FD0056">
        <w:rPr>
          <w:rFonts w:ascii="Calibri" w:hAnsi="Calibri"/>
          <w:sz w:val="24"/>
          <w:szCs w:val="24"/>
        </w:rPr>
        <w:t xml:space="preserve"> </w:t>
      </w:r>
      <w:r w:rsidR="00BE444F" w:rsidRPr="00FD0056">
        <w:rPr>
          <w:rFonts w:ascii="Calibri" w:hAnsi="Calibri"/>
          <w:sz w:val="24"/>
          <w:szCs w:val="24"/>
        </w:rPr>
        <w:t xml:space="preserve">architectural, </w:t>
      </w:r>
      <w:proofErr w:type="gramStart"/>
      <w:r w:rsidRPr="00FD0056">
        <w:rPr>
          <w:rFonts w:ascii="Calibri" w:hAnsi="Calibri"/>
          <w:sz w:val="24"/>
          <w:szCs w:val="24"/>
        </w:rPr>
        <w:t>mechanical</w:t>
      </w:r>
      <w:proofErr w:type="gramEnd"/>
      <w:r w:rsidRPr="00FD0056">
        <w:rPr>
          <w:rFonts w:ascii="Calibri" w:hAnsi="Calibri"/>
          <w:sz w:val="24"/>
          <w:szCs w:val="24"/>
        </w:rPr>
        <w:t xml:space="preserve"> and electrical systems, </w:t>
      </w:r>
      <w:r w:rsidR="00BE444F" w:rsidRPr="00FD0056">
        <w:rPr>
          <w:rFonts w:ascii="Calibri" w:hAnsi="Calibri"/>
          <w:sz w:val="24"/>
          <w:szCs w:val="24"/>
        </w:rPr>
        <w:t xml:space="preserve">including finishes to unit </w:t>
      </w:r>
      <w:r w:rsidRPr="00FD0056">
        <w:rPr>
          <w:rFonts w:ascii="Calibri" w:hAnsi="Calibri"/>
          <w:sz w:val="24"/>
          <w:szCs w:val="24"/>
        </w:rPr>
        <w:t>interiors and common areas.</w:t>
      </w:r>
      <w:r w:rsidR="00F61072" w:rsidRPr="00FD0056">
        <w:rPr>
          <w:rFonts w:ascii="Calibri" w:hAnsi="Calibri"/>
          <w:sz w:val="24"/>
          <w:szCs w:val="24"/>
        </w:rPr>
        <w:t xml:space="preserve"> </w:t>
      </w:r>
      <w:r w:rsidR="00F9359D" w:rsidRPr="00FD0056">
        <w:rPr>
          <w:rFonts w:ascii="Calibri" w:hAnsi="Calibri"/>
          <w:sz w:val="24"/>
          <w:szCs w:val="24"/>
        </w:rPr>
        <w:t xml:space="preserve">The BCA also </w:t>
      </w:r>
      <w:r w:rsidR="00DD5E16" w:rsidRPr="00FD0056">
        <w:rPr>
          <w:rFonts w:ascii="Calibri" w:hAnsi="Calibri"/>
          <w:sz w:val="24"/>
          <w:szCs w:val="24"/>
        </w:rPr>
        <w:t>reviews the condition</w:t>
      </w:r>
      <w:r w:rsidR="00F9359D" w:rsidRPr="00FD0056">
        <w:rPr>
          <w:rFonts w:ascii="Calibri" w:hAnsi="Calibri"/>
          <w:sz w:val="24"/>
          <w:szCs w:val="24"/>
        </w:rPr>
        <w:t xml:space="preserve"> </w:t>
      </w:r>
      <w:r w:rsidR="00DD5E16" w:rsidRPr="00FD0056">
        <w:rPr>
          <w:rFonts w:ascii="Calibri" w:hAnsi="Calibri"/>
          <w:sz w:val="24"/>
          <w:szCs w:val="24"/>
        </w:rPr>
        <w:t xml:space="preserve">of </w:t>
      </w:r>
      <w:r w:rsidR="00F9359D" w:rsidRPr="00FD0056">
        <w:rPr>
          <w:rFonts w:ascii="Calibri" w:hAnsi="Calibri"/>
          <w:sz w:val="24"/>
          <w:szCs w:val="24"/>
        </w:rPr>
        <w:t xml:space="preserve">the elements of the site your </w:t>
      </w:r>
      <w:r w:rsidR="00DD5E16" w:rsidRPr="00FD0056">
        <w:rPr>
          <w:rFonts w:ascii="Calibri" w:hAnsi="Calibri"/>
          <w:sz w:val="24"/>
          <w:szCs w:val="24"/>
        </w:rPr>
        <w:t>co-op</w:t>
      </w:r>
      <w:r w:rsidR="00F9359D" w:rsidRPr="00FD0056">
        <w:rPr>
          <w:rFonts w:ascii="Calibri" w:hAnsi="Calibri"/>
          <w:sz w:val="24"/>
          <w:szCs w:val="24"/>
        </w:rPr>
        <w:t xml:space="preserve"> occupies. </w:t>
      </w:r>
      <w:r w:rsidR="001B200B" w:rsidRPr="00FD0056">
        <w:rPr>
          <w:rFonts w:ascii="Calibri" w:hAnsi="Calibri"/>
          <w:sz w:val="24"/>
          <w:szCs w:val="24"/>
        </w:rPr>
        <w:t>Once the current condition of e</w:t>
      </w:r>
      <w:r w:rsidRPr="00FD0056">
        <w:rPr>
          <w:rFonts w:ascii="Calibri" w:hAnsi="Calibri"/>
          <w:sz w:val="24"/>
          <w:szCs w:val="24"/>
        </w:rPr>
        <w:t xml:space="preserve">ach component </w:t>
      </w:r>
      <w:r w:rsidR="001B200B" w:rsidRPr="00FD0056">
        <w:rPr>
          <w:rFonts w:ascii="Calibri" w:hAnsi="Calibri"/>
          <w:sz w:val="24"/>
          <w:szCs w:val="24"/>
        </w:rPr>
        <w:t>ha</w:t>
      </w:r>
      <w:r w:rsidRPr="00FD0056">
        <w:rPr>
          <w:rFonts w:ascii="Calibri" w:hAnsi="Calibri"/>
          <w:sz w:val="24"/>
          <w:szCs w:val="24"/>
        </w:rPr>
        <w:t xml:space="preserve">s </w:t>
      </w:r>
      <w:r w:rsidR="001B200B" w:rsidRPr="00FD0056">
        <w:rPr>
          <w:rFonts w:ascii="Calibri" w:hAnsi="Calibri"/>
          <w:sz w:val="24"/>
          <w:szCs w:val="24"/>
        </w:rPr>
        <w:t xml:space="preserve">been </w:t>
      </w:r>
      <w:r w:rsidRPr="00FD0056">
        <w:rPr>
          <w:rFonts w:ascii="Calibri" w:hAnsi="Calibri"/>
          <w:sz w:val="24"/>
          <w:szCs w:val="24"/>
        </w:rPr>
        <w:t>evaluated</w:t>
      </w:r>
      <w:r w:rsidR="001B200B" w:rsidRPr="00FD0056">
        <w:rPr>
          <w:rFonts w:ascii="Calibri" w:hAnsi="Calibri"/>
          <w:sz w:val="24"/>
          <w:szCs w:val="24"/>
        </w:rPr>
        <w:t>,</w:t>
      </w:r>
      <w:r w:rsidR="005C0B89" w:rsidRPr="00FD0056">
        <w:rPr>
          <w:rFonts w:ascii="Calibri" w:hAnsi="Calibri"/>
          <w:sz w:val="24"/>
          <w:szCs w:val="24"/>
        </w:rPr>
        <w:t xml:space="preserve"> a report is written that </w:t>
      </w:r>
      <w:r w:rsidRPr="00FD0056">
        <w:rPr>
          <w:rFonts w:ascii="Calibri" w:hAnsi="Calibri"/>
          <w:sz w:val="24"/>
          <w:szCs w:val="24"/>
        </w:rPr>
        <w:t xml:space="preserve">includes the consultant’s observations, recommendations and budget estimates for repair and replacement. </w:t>
      </w:r>
    </w:p>
    <w:p w14:paraId="04F7E0DE" w14:textId="77777777" w:rsidR="00171976" w:rsidRPr="00FD0056" w:rsidRDefault="00171976" w:rsidP="00FD0056">
      <w:pPr>
        <w:spacing w:after="0" w:line="240" w:lineRule="auto"/>
        <w:rPr>
          <w:rFonts w:ascii="Calibri" w:hAnsi="Calibri"/>
          <w:sz w:val="24"/>
          <w:szCs w:val="24"/>
        </w:rPr>
      </w:pPr>
    </w:p>
    <w:p w14:paraId="4DCC837A" w14:textId="0B5D63E9" w:rsidR="00176307" w:rsidRPr="00FD0056" w:rsidRDefault="00FC0E89" w:rsidP="00FC0E89">
      <w:pPr>
        <w:spacing w:line="240" w:lineRule="auto"/>
        <w:rPr>
          <w:rFonts w:ascii="Calibri" w:hAnsi="Calibri"/>
          <w:sz w:val="24"/>
          <w:szCs w:val="24"/>
        </w:rPr>
      </w:pPr>
      <w:r w:rsidRPr="00FD0056">
        <w:rPr>
          <w:rFonts w:ascii="Calibri" w:hAnsi="Calibri"/>
          <w:sz w:val="24"/>
          <w:szCs w:val="24"/>
        </w:rPr>
        <w:lastRenderedPageBreak/>
        <w:t xml:space="preserve">A BCA </w:t>
      </w:r>
      <w:r w:rsidR="00176307" w:rsidRPr="00FD0056">
        <w:rPr>
          <w:rFonts w:ascii="Calibri" w:hAnsi="Calibri"/>
          <w:sz w:val="24"/>
          <w:szCs w:val="24"/>
        </w:rPr>
        <w:t>sets out t</w:t>
      </w:r>
      <w:r w:rsidR="00AC791B" w:rsidRPr="00FD0056">
        <w:rPr>
          <w:rFonts w:ascii="Calibri" w:hAnsi="Calibri"/>
          <w:sz w:val="24"/>
          <w:szCs w:val="24"/>
        </w:rPr>
        <w:t xml:space="preserve">he </w:t>
      </w:r>
      <w:r w:rsidR="005C0B89" w:rsidRPr="00FD0056">
        <w:rPr>
          <w:rFonts w:ascii="Calibri" w:hAnsi="Calibri"/>
          <w:sz w:val="24"/>
          <w:szCs w:val="24"/>
        </w:rPr>
        <w:t xml:space="preserve">current </w:t>
      </w:r>
      <w:r w:rsidR="00AC791B" w:rsidRPr="00FD0056">
        <w:rPr>
          <w:rFonts w:ascii="Calibri" w:hAnsi="Calibri"/>
          <w:sz w:val="24"/>
          <w:szCs w:val="24"/>
        </w:rPr>
        <w:t>state</w:t>
      </w:r>
      <w:r w:rsidR="005C0B89" w:rsidRPr="00FD0056">
        <w:rPr>
          <w:rFonts w:ascii="Calibri" w:hAnsi="Calibri"/>
          <w:sz w:val="24"/>
          <w:szCs w:val="24"/>
        </w:rPr>
        <w:t xml:space="preserve"> of repair </w:t>
      </w:r>
      <w:r w:rsidR="00AC791B" w:rsidRPr="00FD0056">
        <w:rPr>
          <w:rFonts w:ascii="Calibri" w:hAnsi="Calibri"/>
          <w:sz w:val="24"/>
          <w:szCs w:val="24"/>
        </w:rPr>
        <w:t xml:space="preserve">of </w:t>
      </w:r>
      <w:r w:rsidR="001B200B" w:rsidRPr="00FD0056">
        <w:rPr>
          <w:rFonts w:ascii="Calibri" w:hAnsi="Calibri"/>
          <w:sz w:val="24"/>
          <w:szCs w:val="24"/>
        </w:rPr>
        <w:t xml:space="preserve">your </w:t>
      </w:r>
      <w:r w:rsidR="00AC791B" w:rsidRPr="00FD0056">
        <w:rPr>
          <w:rFonts w:ascii="Calibri" w:hAnsi="Calibri"/>
          <w:sz w:val="24"/>
          <w:szCs w:val="24"/>
        </w:rPr>
        <w:t>co-op’s buildings and property.</w:t>
      </w:r>
      <w:r w:rsidR="00F61072" w:rsidRPr="00FD0056">
        <w:rPr>
          <w:rFonts w:ascii="Calibri" w:hAnsi="Calibri"/>
          <w:sz w:val="24"/>
          <w:szCs w:val="24"/>
        </w:rPr>
        <w:t xml:space="preserve"> </w:t>
      </w:r>
      <w:r w:rsidR="00AC791B" w:rsidRPr="00FD0056">
        <w:rPr>
          <w:rFonts w:ascii="Calibri" w:hAnsi="Calibri"/>
          <w:sz w:val="24"/>
          <w:szCs w:val="24"/>
        </w:rPr>
        <w:t xml:space="preserve">Everything is included from </w:t>
      </w:r>
      <w:r w:rsidR="0082798C" w:rsidRPr="00FD0056">
        <w:rPr>
          <w:rFonts w:ascii="Calibri" w:hAnsi="Calibri"/>
          <w:sz w:val="24"/>
          <w:szCs w:val="24"/>
        </w:rPr>
        <w:t xml:space="preserve">landscaping </w:t>
      </w:r>
      <w:r w:rsidR="00AC791B" w:rsidRPr="00FD0056">
        <w:rPr>
          <w:rFonts w:ascii="Calibri" w:hAnsi="Calibri"/>
          <w:sz w:val="24"/>
          <w:szCs w:val="24"/>
        </w:rPr>
        <w:t>and fences to roo</w:t>
      </w:r>
      <w:r w:rsidR="0082798C" w:rsidRPr="00FD0056">
        <w:rPr>
          <w:rFonts w:ascii="Calibri" w:hAnsi="Calibri"/>
          <w:sz w:val="24"/>
          <w:szCs w:val="24"/>
        </w:rPr>
        <w:t>fs</w:t>
      </w:r>
      <w:r w:rsidR="00AC791B" w:rsidRPr="00FD0056">
        <w:rPr>
          <w:rFonts w:ascii="Calibri" w:hAnsi="Calibri"/>
          <w:sz w:val="24"/>
          <w:szCs w:val="24"/>
        </w:rPr>
        <w:t xml:space="preserve"> and brick</w:t>
      </w:r>
      <w:r w:rsidR="00DD5E16" w:rsidRPr="00FD0056">
        <w:rPr>
          <w:rFonts w:ascii="Calibri" w:hAnsi="Calibri"/>
          <w:sz w:val="24"/>
          <w:szCs w:val="24"/>
        </w:rPr>
        <w:t>,</w:t>
      </w:r>
      <w:r w:rsidR="00AC791B" w:rsidRPr="00FD0056">
        <w:rPr>
          <w:rFonts w:ascii="Calibri" w:hAnsi="Calibri"/>
          <w:sz w:val="24"/>
          <w:szCs w:val="24"/>
        </w:rPr>
        <w:t xml:space="preserve"> from elevators and hall carpets to kitchen cabinets and bathroom floors. </w:t>
      </w:r>
      <w:r w:rsidR="005C0B89" w:rsidRPr="00FD0056">
        <w:rPr>
          <w:rFonts w:ascii="Calibri" w:hAnsi="Calibri"/>
          <w:sz w:val="24"/>
          <w:szCs w:val="24"/>
        </w:rPr>
        <w:t xml:space="preserve">The </w:t>
      </w:r>
      <w:r w:rsidR="0082798C" w:rsidRPr="00FD0056">
        <w:rPr>
          <w:rFonts w:ascii="Calibri" w:hAnsi="Calibri"/>
          <w:sz w:val="24"/>
          <w:szCs w:val="24"/>
        </w:rPr>
        <w:t xml:space="preserve">consultant </w:t>
      </w:r>
      <w:r w:rsidR="00DB6B43" w:rsidRPr="00FD0056">
        <w:rPr>
          <w:rFonts w:ascii="Calibri" w:hAnsi="Calibri"/>
          <w:sz w:val="24"/>
          <w:szCs w:val="24"/>
        </w:rPr>
        <w:t xml:space="preserve">who prepares the BCA </w:t>
      </w:r>
      <w:r w:rsidR="005C0B89" w:rsidRPr="00FD0056">
        <w:rPr>
          <w:rFonts w:ascii="Calibri" w:hAnsi="Calibri"/>
          <w:sz w:val="24"/>
          <w:szCs w:val="24"/>
        </w:rPr>
        <w:t xml:space="preserve">will </w:t>
      </w:r>
      <w:r w:rsidR="00DB6B43" w:rsidRPr="00FD0056">
        <w:rPr>
          <w:rFonts w:ascii="Calibri" w:hAnsi="Calibri"/>
          <w:sz w:val="24"/>
          <w:szCs w:val="24"/>
        </w:rPr>
        <w:t>include</w:t>
      </w:r>
      <w:r w:rsidR="00187940" w:rsidRPr="00FD0056">
        <w:rPr>
          <w:rFonts w:ascii="Calibri" w:hAnsi="Calibri"/>
          <w:sz w:val="24"/>
          <w:szCs w:val="24"/>
        </w:rPr>
        <w:t xml:space="preserve"> </w:t>
      </w:r>
      <w:r w:rsidR="001B200B" w:rsidRPr="00FD0056">
        <w:rPr>
          <w:rFonts w:ascii="Calibri" w:hAnsi="Calibri"/>
          <w:sz w:val="24"/>
          <w:szCs w:val="24"/>
        </w:rPr>
        <w:t xml:space="preserve">a </w:t>
      </w:r>
      <w:r w:rsidR="00187940" w:rsidRPr="00FD0056">
        <w:rPr>
          <w:rFonts w:ascii="Calibri" w:hAnsi="Calibri"/>
          <w:sz w:val="24"/>
          <w:szCs w:val="24"/>
        </w:rPr>
        <w:t>description of the</w:t>
      </w:r>
      <w:r w:rsidR="002B24B0" w:rsidRPr="00FD0056">
        <w:rPr>
          <w:rFonts w:ascii="Calibri" w:hAnsi="Calibri"/>
          <w:sz w:val="24"/>
          <w:szCs w:val="24"/>
        </w:rPr>
        <w:t xml:space="preserve"> property</w:t>
      </w:r>
      <w:r w:rsidR="00187940" w:rsidRPr="00FD0056">
        <w:rPr>
          <w:rFonts w:ascii="Calibri" w:hAnsi="Calibri"/>
          <w:sz w:val="24"/>
          <w:szCs w:val="24"/>
        </w:rPr>
        <w:t xml:space="preserve"> </w:t>
      </w:r>
      <w:r w:rsidR="005C0B89" w:rsidRPr="00FD0056">
        <w:rPr>
          <w:rFonts w:ascii="Calibri" w:hAnsi="Calibri"/>
          <w:sz w:val="24"/>
          <w:szCs w:val="24"/>
        </w:rPr>
        <w:t xml:space="preserve">and </w:t>
      </w:r>
      <w:r w:rsidR="001B200B" w:rsidRPr="00FD0056">
        <w:rPr>
          <w:rFonts w:ascii="Calibri" w:hAnsi="Calibri"/>
          <w:sz w:val="24"/>
          <w:szCs w:val="24"/>
        </w:rPr>
        <w:t xml:space="preserve">make </w:t>
      </w:r>
      <w:r w:rsidR="00187940" w:rsidRPr="00FD0056">
        <w:rPr>
          <w:rFonts w:ascii="Calibri" w:hAnsi="Calibri"/>
          <w:sz w:val="24"/>
          <w:szCs w:val="24"/>
        </w:rPr>
        <w:t xml:space="preserve">suggestions </w:t>
      </w:r>
      <w:r w:rsidR="005C0B89" w:rsidRPr="00FD0056">
        <w:rPr>
          <w:rFonts w:ascii="Calibri" w:hAnsi="Calibri"/>
          <w:sz w:val="24"/>
          <w:szCs w:val="24"/>
        </w:rPr>
        <w:t xml:space="preserve">about maintenance, </w:t>
      </w:r>
      <w:proofErr w:type="gramStart"/>
      <w:r w:rsidR="005C0B89" w:rsidRPr="00FD0056">
        <w:rPr>
          <w:rFonts w:ascii="Calibri" w:hAnsi="Calibri"/>
          <w:sz w:val="24"/>
          <w:szCs w:val="24"/>
        </w:rPr>
        <w:t>repairs</w:t>
      </w:r>
      <w:proofErr w:type="gramEnd"/>
      <w:r w:rsidR="005C0B89" w:rsidRPr="00FD0056">
        <w:rPr>
          <w:rFonts w:ascii="Calibri" w:hAnsi="Calibri"/>
          <w:sz w:val="24"/>
          <w:szCs w:val="24"/>
        </w:rPr>
        <w:t xml:space="preserve"> </w:t>
      </w:r>
      <w:r w:rsidR="001B200B" w:rsidRPr="00FD0056">
        <w:rPr>
          <w:rFonts w:ascii="Calibri" w:hAnsi="Calibri"/>
          <w:sz w:val="24"/>
          <w:szCs w:val="24"/>
        </w:rPr>
        <w:t xml:space="preserve">and </w:t>
      </w:r>
      <w:r w:rsidR="005C0B89" w:rsidRPr="00FD0056">
        <w:rPr>
          <w:rFonts w:ascii="Calibri" w:hAnsi="Calibri"/>
          <w:sz w:val="24"/>
          <w:szCs w:val="24"/>
        </w:rPr>
        <w:t>replacement</w:t>
      </w:r>
      <w:r w:rsidR="001B200B" w:rsidRPr="00FD0056">
        <w:rPr>
          <w:rFonts w:ascii="Calibri" w:hAnsi="Calibri"/>
          <w:sz w:val="24"/>
          <w:szCs w:val="24"/>
        </w:rPr>
        <w:t>s</w:t>
      </w:r>
      <w:r w:rsidR="005C0B89" w:rsidRPr="00FD0056">
        <w:rPr>
          <w:rFonts w:ascii="Calibri" w:hAnsi="Calibri"/>
          <w:sz w:val="24"/>
          <w:szCs w:val="24"/>
        </w:rPr>
        <w:t>.</w:t>
      </w:r>
    </w:p>
    <w:p w14:paraId="5540ED1C" w14:textId="529D46D2" w:rsidR="00536641" w:rsidRPr="00FD0056" w:rsidRDefault="00355C24" w:rsidP="00536641">
      <w:pPr>
        <w:spacing w:line="240" w:lineRule="auto"/>
        <w:rPr>
          <w:rFonts w:ascii="Calibri" w:hAnsi="Calibri"/>
          <w:sz w:val="24"/>
          <w:szCs w:val="24"/>
        </w:rPr>
      </w:pPr>
      <w:r w:rsidRPr="00FD0056">
        <w:rPr>
          <w:rFonts w:ascii="Calibri" w:hAnsi="Calibri"/>
          <w:sz w:val="24"/>
          <w:szCs w:val="24"/>
        </w:rPr>
        <w:t xml:space="preserve">A BCA also tells you </w:t>
      </w:r>
      <w:r w:rsidR="001B200B" w:rsidRPr="00FD0056">
        <w:rPr>
          <w:rFonts w:ascii="Calibri" w:hAnsi="Calibri"/>
          <w:sz w:val="24"/>
          <w:szCs w:val="24"/>
        </w:rPr>
        <w:t xml:space="preserve">roughly </w:t>
      </w:r>
      <w:r w:rsidR="00F47CE2" w:rsidRPr="00FD0056">
        <w:rPr>
          <w:rFonts w:ascii="Calibri" w:hAnsi="Calibri"/>
          <w:sz w:val="24"/>
          <w:szCs w:val="24"/>
        </w:rPr>
        <w:t xml:space="preserve">when </w:t>
      </w:r>
      <w:r w:rsidR="00176307" w:rsidRPr="00FD0056">
        <w:rPr>
          <w:rFonts w:ascii="Calibri" w:hAnsi="Calibri"/>
          <w:sz w:val="24"/>
          <w:szCs w:val="24"/>
        </w:rPr>
        <w:t xml:space="preserve">each part of </w:t>
      </w:r>
      <w:r w:rsidR="001B200B" w:rsidRPr="00FD0056">
        <w:rPr>
          <w:rFonts w:ascii="Calibri" w:hAnsi="Calibri"/>
          <w:sz w:val="24"/>
          <w:szCs w:val="24"/>
        </w:rPr>
        <w:t xml:space="preserve">your </w:t>
      </w:r>
      <w:r w:rsidR="00176307" w:rsidRPr="00FD0056">
        <w:rPr>
          <w:rFonts w:ascii="Calibri" w:hAnsi="Calibri"/>
          <w:sz w:val="24"/>
          <w:szCs w:val="24"/>
        </w:rPr>
        <w:t xml:space="preserve">co-op’s buildings and property </w:t>
      </w:r>
      <w:r w:rsidR="00F47CE2" w:rsidRPr="00FD0056">
        <w:rPr>
          <w:rFonts w:ascii="Calibri" w:hAnsi="Calibri"/>
          <w:sz w:val="24"/>
          <w:szCs w:val="24"/>
        </w:rPr>
        <w:t xml:space="preserve">will need repairing or </w:t>
      </w:r>
      <w:proofErr w:type="gramStart"/>
      <w:r w:rsidR="00F47CE2" w:rsidRPr="00FD0056">
        <w:rPr>
          <w:rFonts w:ascii="Calibri" w:hAnsi="Calibri"/>
          <w:sz w:val="24"/>
          <w:szCs w:val="24"/>
        </w:rPr>
        <w:t>replacing</w:t>
      </w:r>
      <w:r w:rsidR="009B6393" w:rsidRPr="00FD0056">
        <w:rPr>
          <w:rFonts w:ascii="Calibri" w:hAnsi="Calibri"/>
          <w:sz w:val="24"/>
          <w:szCs w:val="24"/>
        </w:rPr>
        <w:t>,</w:t>
      </w:r>
      <w:r w:rsidR="00F47CE2" w:rsidRPr="00FD0056">
        <w:rPr>
          <w:rFonts w:ascii="Calibri" w:hAnsi="Calibri"/>
          <w:sz w:val="24"/>
          <w:szCs w:val="24"/>
        </w:rPr>
        <w:t xml:space="preserve"> </w:t>
      </w:r>
      <w:r w:rsidR="00536641" w:rsidRPr="00FD0056">
        <w:rPr>
          <w:rFonts w:ascii="Calibri" w:hAnsi="Calibri"/>
          <w:sz w:val="24"/>
          <w:szCs w:val="24"/>
        </w:rPr>
        <w:t>and</w:t>
      </w:r>
      <w:proofErr w:type="gramEnd"/>
      <w:r w:rsidR="00536641" w:rsidRPr="00FD0056">
        <w:rPr>
          <w:rFonts w:ascii="Calibri" w:hAnsi="Calibri"/>
          <w:sz w:val="24"/>
          <w:szCs w:val="24"/>
        </w:rPr>
        <w:t xml:space="preserve"> </w:t>
      </w:r>
      <w:r w:rsidR="00F47CE2" w:rsidRPr="00FD0056">
        <w:rPr>
          <w:rFonts w:ascii="Calibri" w:hAnsi="Calibri"/>
          <w:sz w:val="24"/>
          <w:szCs w:val="24"/>
        </w:rPr>
        <w:t>estimate</w:t>
      </w:r>
      <w:r w:rsidR="002B24B0" w:rsidRPr="00FD0056">
        <w:rPr>
          <w:rFonts w:ascii="Calibri" w:hAnsi="Calibri"/>
          <w:sz w:val="24"/>
          <w:szCs w:val="24"/>
        </w:rPr>
        <w:t>s</w:t>
      </w:r>
      <w:r w:rsidR="00F47CE2" w:rsidRPr="00FD0056">
        <w:rPr>
          <w:rFonts w:ascii="Calibri" w:hAnsi="Calibri"/>
          <w:sz w:val="24"/>
          <w:szCs w:val="24"/>
        </w:rPr>
        <w:t xml:space="preserve"> </w:t>
      </w:r>
      <w:r w:rsidR="00536641" w:rsidRPr="00FD0056">
        <w:rPr>
          <w:rFonts w:ascii="Calibri" w:hAnsi="Calibri"/>
          <w:sz w:val="24"/>
          <w:szCs w:val="24"/>
        </w:rPr>
        <w:t xml:space="preserve">the cost. </w:t>
      </w:r>
    </w:p>
    <w:p w14:paraId="2FFA2B58" w14:textId="4624D9C2" w:rsidR="00976FE3" w:rsidRPr="00FD0056" w:rsidRDefault="001B200B" w:rsidP="00976FE3">
      <w:pPr>
        <w:spacing w:line="240" w:lineRule="auto"/>
        <w:rPr>
          <w:rFonts w:ascii="Calibri" w:hAnsi="Calibri"/>
          <w:sz w:val="24"/>
          <w:szCs w:val="24"/>
        </w:rPr>
      </w:pPr>
      <w:r w:rsidRPr="00FD0056">
        <w:rPr>
          <w:rFonts w:ascii="Calibri" w:hAnsi="Calibri"/>
          <w:sz w:val="24"/>
          <w:szCs w:val="24"/>
        </w:rPr>
        <w:t>In developing the BCA</w:t>
      </w:r>
      <w:r w:rsidR="00976FE3" w:rsidRPr="00FD0056">
        <w:rPr>
          <w:rFonts w:ascii="Calibri" w:hAnsi="Calibri"/>
          <w:sz w:val="24"/>
          <w:szCs w:val="24"/>
        </w:rPr>
        <w:t xml:space="preserve">, the </w:t>
      </w:r>
      <w:r w:rsidR="0082798C" w:rsidRPr="00FD0056">
        <w:rPr>
          <w:rFonts w:ascii="Calibri" w:hAnsi="Calibri"/>
          <w:sz w:val="24"/>
          <w:szCs w:val="24"/>
        </w:rPr>
        <w:t xml:space="preserve">consultant </w:t>
      </w:r>
      <w:r w:rsidR="00976FE3" w:rsidRPr="00FD0056">
        <w:rPr>
          <w:rFonts w:ascii="Calibri" w:hAnsi="Calibri"/>
          <w:sz w:val="24"/>
          <w:szCs w:val="24"/>
        </w:rPr>
        <w:t xml:space="preserve">will </w:t>
      </w:r>
    </w:p>
    <w:p w14:paraId="2B5D9374" w14:textId="578B3070" w:rsidR="00976FE3" w:rsidRPr="00FD0056" w:rsidRDefault="00976FE3" w:rsidP="00FD0056">
      <w:pPr>
        <w:pStyle w:val="ListParagraph"/>
        <w:numPr>
          <w:ilvl w:val="0"/>
          <w:numId w:val="71"/>
        </w:numPr>
        <w:spacing w:line="240" w:lineRule="auto"/>
        <w:rPr>
          <w:rFonts w:ascii="Calibri" w:hAnsi="Calibri"/>
          <w:sz w:val="24"/>
          <w:szCs w:val="24"/>
        </w:rPr>
      </w:pPr>
      <w:r w:rsidRPr="00FD0056">
        <w:rPr>
          <w:rFonts w:ascii="Calibri" w:hAnsi="Calibri"/>
          <w:sz w:val="24"/>
          <w:szCs w:val="24"/>
        </w:rPr>
        <w:t xml:space="preserve">inspect </w:t>
      </w:r>
      <w:r w:rsidR="0082798C" w:rsidRPr="00FD0056">
        <w:rPr>
          <w:rFonts w:ascii="Calibri" w:hAnsi="Calibri"/>
          <w:sz w:val="24"/>
          <w:szCs w:val="24"/>
        </w:rPr>
        <w:t xml:space="preserve">all </w:t>
      </w:r>
      <w:r w:rsidRPr="00FD0056">
        <w:rPr>
          <w:rFonts w:ascii="Calibri" w:hAnsi="Calibri"/>
          <w:sz w:val="24"/>
          <w:szCs w:val="24"/>
        </w:rPr>
        <w:t>the different parts of your co-op’s buildings and property.</w:t>
      </w:r>
      <w:r w:rsidR="00F61072" w:rsidRPr="00FD0056">
        <w:rPr>
          <w:rFonts w:ascii="Calibri" w:hAnsi="Calibri"/>
          <w:sz w:val="24"/>
          <w:szCs w:val="24"/>
        </w:rPr>
        <w:t xml:space="preserve"> </w:t>
      </w:r>
      <w:r w:rsidR="0082798C" w:rsidRPr="00FD0056">
        <w:rPr>
          <w:rFonts w:ascii="Calibri" w:hAnsi="Calibri"/>
          <w:sz w:val="24"/>
          <w:szCs w:val="24"/>
        </w:rPr>
        <w:t>Typically, o</w:t>
      </w:r>
      <w:r w:rsidRPr="00FD0056">
        <w:rPr>
          <w:rFonts w:ascii="Calibri" w:hAnsi="Calibri"/>
          <w:sz w:val="24"/>
          <w:szCs w:val="24"/>
        </w:rPr>
        <w:t>nly a percentage of your total unit</w:t>
      </w:r>
      <w:r w:rsidR="0082798C" w:rsidRPr="00FD0056">
        <w:rPr>
          <w:rFonts w:ascii="Calibri" w:hAnsi="Calibri"/>
          <w:sz w:val="24"/>
          <w:szCs w:val="24"/>
        </w:rPr>
        <w:t xml:space="preserve"> interiors</w:t>
      </w:r>
      <w:r w:rsidRPr="00FD0056">
        <w:rPr>
          <w:rFonts w:ascii="Calibri" w:hAnsi="Calibri"/>
          <w:sz w:val="24"/>
          <w:szCs w:val="24"/>
        </w:rPr>
        <w:t xml:space="preserve"> </w:t>
      </w:r>
      <w:r w:rsidR="00AA5EFE">
        <w:rPr>
          <w:rFonts w:ascii="Calibri" w:hAnsi="Calibri"/>
          <w:sz w:val="24"/>
          <w:szCs w:val="24"/>
        </w:rPr>
        <w:t xml:space="preserve">and attics </w:t>
      </w:r>
      <w:r w:rsidRPr="00FD0056">
        <w:rPr>
          <w:rFonts w:ascii="Calibri" w:hAnsi="Calibri"/>
          <w:sz w:val="24"/>
          <w:szCs w:val="24"/>
        </w:rPr>
        <w:t>(usually 10%) will be inspected.</w:t>
      </w:r>
      <w:r w:rsidR="00F61072" w:rsidRPr="00FD0056">
        <w:rPr>
          <w:rFonts w:ascii="Calibri" w:hAnsi="Calibri"/>
          <w:sz w:val="24"/>
          <w:szCs w:val="24"/>
        </w:rPr>
        <w:t xml:space="preserve"> </w:t>
      </w:r>
    </w:p>
    <w:p w14:paraId="3FEEA3BB" w14:textId="069D47AE" w:rsidR="00976FE3" w:rsidRPr="00FD0056" w:rsidRDefault="00976FE3" w:rsidP="00FD0056">
      <w:pPr>
        <w:pStyle w:val="ListParagraph"/>
        <w:numPr>
          <w:ilvl w:val="0"/>
          <w:numId w:val="71"/>
        </w:numPr>
        <w:spacing w:line="240" w:lineRule="auto"/>
        <w:rPr>
          <w:rFonts w:ascii="Calibri" w:hAnsi="Calibri"/>
          <w:sz w:val="24"/>
          <w:szCs w:val="24"/>
        </w:rPr>
      </w:pPr>
      <w:r w:rsidRPr="00FD0056">
        <w:rPr>
          <w:rFonts w:ascii="Calibri" w:hAnsi="Calibri"/>
          <w:sz w:val="24"/>
          <w:szCs w:val="24"/>
        </w:rPr>
        <w:t xml:space="preserve">review </w:t>
      </w:r>
      <w:r w:rsidR="001B200B" w:rsidRPr="00FD0056">
        <w:rPr>
          <w:rFonts w:ascii="Calibri" w:hAnsi="Calibri"/>
          <w:sz w:val="24"/>
          <w:szCs w:val="24"/>
        </w:rPr>
        <w:t xml:space="preserve">such </w:t>
      </w:r>
      <w:r w:rsidRPr="00FD0056">
        <w:rPr>
          <w:rFonts w:ascii="Calibri" w:hAnsi="Calibri"/>
          <w:sz w:val="24"/>
          <w:szCs w:val="24"/>
        </w:rPr>
        <w:t xml:space="preserve">co-op documents as architectural drawings, technical reports or previous </w:t>
      </w:r>
      <w:proofErr w:type="gramStart"/>
      <w:r w:rsidRPr="00FD0056">
        <w:rPr>
          <w:rFonts w:ascii="Calibri" w:hAnsi="Calibri"/>
          <w:sz w:val="24"/>
          <w:szCs w:val="24"/>
        </w:rPr>
        <w:t>BCAs</w:t>
      </w:r>
      <w:proofErr w:type="gramEnd"/>
    </w:p>
    <w:p w14:paraId="410C0790" w14:textId="7FE8115C" w:rsidR="00976FE3" w:rsidRPr="00FD0056" w:rsidRDefault="00976FE3" w:rsidP="00FD0056">
      <w:pPr>
        <w:pStyle w:val="ListParagraph"/>
        <w:numPr>
          <w:ilvl w:val="0"/>
          <w:numId w:val="71"/>
        </w:numPr>
        <w:spacing w:line="240" w:lineRule="auto"/>
        <w:rPr>
          <w:rFonts w:ascii="Calibri" w:hAnsi="Calibri"/>
          <w:sz w:val="24"/>
          <w:szCs w:val="24"/>
        </w:rPr>
      </w:pPr>
      <w:r w:rsidRPr="00FD0056">
        <w:rPr>
          <w:rFonts w:ascii="Calibri" w:hAnsi="Calibri"/>
          <w:sz w:val="24"/>
          <w:szCs w:val="24"/>
        </w:rPr>
        <w:t xml:space="preserve">interview co-op staff or members who have information about maintenance and the condition of the buildings and property. </w:t>
      </w:r>
    </w:p>
    <w:p w14:paraId="1D2FCFC7" w14:textId="3EE98A23" w:rsidR="00976FE3" w:rsidRPr="00FD0056" w:rsidRDefault="0082798C" w:rsidP="00F474C9">
      <w:pPr>
        <w:spacing w:line="240" w:lineRule="auto"/>
        <w:rPr>
          <w:rFonts w:ascii="Calibri" w:hAnsi="Calibri"/>
          <w:sz w:val="24"/>
          <w:szCs w:val="24"/>
        </w:rPr>
      </w:pPr>
      <w:r w:rsidRPr="00FD0056">
        <w:rPr>
          <w:rFonts w:ascii="Calibri" w:hAnsi="Calibri"/>
          <w:sz w:val="24"/>
          <w:szCs w:val="24"/>
        </w:rPr>
        <w:t>When assessing the condition of a particular component</w:t>
      </w:r>
      <w:r w:rsidR="00976FE3" w:rsidRPr="00FD0056">
        <w:rPr>
          <w:rFonts w:ascii="Calibri" w:hAnsi="Calibri"/>
          <w:sz w:val="24"/>
          <w:szCs w:val="24"/>
        </w:rPr>
        <w:t xml:space="preserve">, the </w:t>
      </w:r>
      <w:r w:rsidRPr="00FD0056">
        <w:rPr>
          <w:rFonts w:ascii="Calibri" w:hAnsi="Calibri"/>
          <w:sz w:val="24"/>
          <w:szCs w:val="24"/>
        </w:rPr>
        <w:t xml:space="preserve">consultant </w:t>
      </w:r>
      <w:r w:rsidR="00F072FD" w:rsidRPr="00FD0056">
        <w:rPr>
          <w:rFonts w:ascii="Calibri" w:hAnsi="Calibri"/>
          <w:sz w:val="24"/>
          <w:szCs w:val="24"/>
        </w:rPr>
        <w:t>w</w:t>
      </w:r>
      <w:r w:rsidR="00976FE3" w:rsidRPr="00FD0056">
        <w:rPr>
          <w:rFonts w:ascii="Calibri" w:hAnsi="Calibri"/>
          <w:sz w:val="24"/>
          <w:szCs w:val="24"/>
        </w:rPr>
        <w:t xml:space="preserve">ill use a </w:t>
      </w:r>
      <w:r w:rsidR="00976FE3" w:rsidRPr="00FD0056">
        <w:rPr>
          <w:rFonts w:ascii="Calibri" w:hAnsi="Calibri"/>
          <w:b/>
          <w:sz w:val="24"/>
          <w:szCs w:val="24"/>
        </w:rPr>
        <w:t>condition rating s</w:t>
      </w:r>
      <w:r w:rsidR="00F27496" w:rsidRPr="00FD0056">
        <w:rPr>
          <w:rFonts w:ascii="Calibri" w:hAnsi="Calibri"/>
          <w:b/>
          <w:sz w:val="24"/>
          <w:szCs w:val="24"/>
        </w:rPr>
        <w:t>cale</w:t>
      </w:r>
      <w:r w:rsidR="001B200B" w:rsidRPr="00FD0056">
        <w:rPr>
          <w:rFonts w:ascii="Calibri" w:hAnsi="Calibri"/>
          <w:b/>
          <w:sz w:val="24"/>
          <w:szCs w:val="24"/>
        </w:rPr>
        <w:t>.</w:t>
      </w:r>
      <w:r w:rsidR="00F61072" w:rsidRPr="00FD0056">
        <w:rPr>
          <w:rFonts w:ascii="Calibri" w:hAnsi="Calibri"/>
          <w:sz w:val="24"/>
          <w:szCs w:val="24"/>
        </w:rPr>
        <w:t xml:space="preserve"> </w:t>
      </w:r>
      <w:r w:rsidR="00F072FD" w:rsidRPr="00FD0056">
        <w:rPr>
          <w:rFonts w:ascii="Calibri" w:hAnsi="Calibri"/>
          <w:sz w:val="24"/>
          <w:szCs w:val="24"/>
        </w:rPr>
        <w:t>A</w:t>
      </w:r>
      <w:r w:rsidR="002B24B0" w:rsidRPr="00FD0056">
        <w:rPr>
          <w:rFonts w:ascii="Calibri" w:hAnsi="Calibri"/>
          <w:sz w:val="24"/>
          <w:szCs w:val="24"/>
        </w:rPr>
        <w:t xml:space="preserve"> common</w:t>
      </w:r>
      <w:r w:rsidR="00F072FD" w:rsidRPr="00FD0056">
        <w:rPr>
          <w:rFonts w:ascii="Calibri" w:hAnsi="Calibri"/>
          <w:sz w:val="24"/>
          <w:szCs w:val="24"/>
        </w:rPr>
        <w:t xml:space="preserve"> condition rating scale is</w:t>
      </w:r>
      <w:r w:rsidR="001B200B" w:rsidRPr="00FD0056">
        <w:rPr>
          <w:rFonts w:ascii="Calibri" w:hAnsi="Calibri"/>
          <w:sz w:val="24"/>
          <w:szCs w:val="24"/>
        </w:rPr>
        <w:t xml:space="preserve"> </w:t>
      </w:r>
      <w:r w:rsidR="002B24B0" w:rsidRPr="00FD0056">
        <w:rPr>
          <w:rFonts w:ascii="Calibri" w:hAnsi="Calibri"/>
          <w:sz w:val="24"/>
          <w:szCs w:val="24"/>
        </w:rPr>
        <w:t>“</w:t>
      </w:r>
      <w:r w:rsidR="00F072FD" w:rsidRPr="00FD0056">
        <w:rPr>
          <w:rFonts w:ascii="Calibri" w:hAnsi="Calibri"/>
          <w:sz w:val="24"/>
          <w:szCs w:val="24"/>
        </w:rPr>
        <w:t>excellent</w:t>
      </w:r>
      <w:r w:rsidR="002B24B0" w:rsidRPr="00FD0056">
        <w:rPr>
          <w:rFonts w:ascii="Calibri" w:hAnsi="Calibri"/>
          <w:sz w:val="24"/>
          <w:szCs w:val="24"/>
        </w:rPr>
        <w:t xml:space="preserve"> /</w:t>
      </w:r>
      <w:r w:rsidR="00F072FD" w:rsidRPr="00FD0056">
        <w:rPr>
          <w:rFonts w:ascii="Calibri" w:hAnsi="Calibri"/>
          <w:sz w:val="24"/>
          <w:szCs w:val="24"/>
        </w:rPr>
        <w:t xml:space="preserve"> good</w:t>
      </w:r>
      <w:r w:rsidR="002B24B0" w:rsidRPr="00FD0056">
        <w:rPr>
          <w:rFonts w:ascii="Calibri" w:hAnsi="Calibri"/>
          <w:sz w:val="24"/>
          <w:szCs w:val="24"/>
        </w:rPr>
        <w:t xml:space="preserve"> /</w:t>
      </w:r>
      <w:r w:rsidR="00F072FD" w:rsidRPr="00FD0056">
        <w:rPr>
          <w:rFonts w:ascii="Calibri" w:hAnsi="Calibri"/>
          <w:sz w:val="24"/>
          <w:szCs w:val="24"/>
        </w:rPr>
        <w:t xml:space="preserve"> fair</w:t>
      </w:r>
      <w:r w:rsidR="002B24B0" w:rsidRPr="00FD0056">
        <w:rPr>
          <w:rFonts w:ascii="Calibri" w:hAnsi="Calibri"/>
          <w:sz w:val="24"/>
          <w:szCs w:val="24"/>
        </w:rPr>
        <w:t xml:space="preserve"> /</w:t>
      </w:r>
      <w:r w:rsidR="00F072FD" w:rsidRPr="00FD0056">
        <w:rPr>
          <w:rFonts w:ascii="Calibri" w:hAnsi="Calibri"/>
          <w:sz w:val="24"/>
          <w:szCs w:val="24"/>
        </w:rPr>
        <w:t xml:space="preserve"> poor.</w:t>
      </w:r>
      <w:r w:rsidR="002B24B0" w:rsidRPr="00FD0056">
        <w:rPr>
          <w:rFonts w:ascii="Calibri" w:hAnsi="Calibri"/>
          <w:sz w:val="24"/>
          <w:szCs w:val="24"/>
        </w:rPr>
        <w:t>”</w:t>
      </w:r>
    </w:p>
    <w:p w14:paraId="22B31720" w14:textId="0B36455F" w:rsidR="00837833" w:rsidRPr="00FD0056" w:rsidRDefault="00837833" w:rsidP="00F474C9">
      <w:pPr>
        <w:spacing w:line="240" w:lineRule="auto"/>
        <w:rPr>
          <w:rFonts w:ascii="Calibri" w:hAnsi="Calibri"/>
          <w:sz w:val="24"/>
          <w:szCs w:val="24"/>
        </w:rPr>
      </w:pPr>
      <w:r w:rsidRPr="00FD0056">
        <w:rPr>
          <w:rFonts w:ascii="Calibri" w:hAnsi="Calibri"/>
          <w:sz w:val="24"/>
          <w:szCs w:val="24"/>
        </w:rPr>
        <w:t xml:space="preserve">The </w:t>
      </w:r>
      <w:r w:rsidR="002B24B0" w:rsidRPr="00FD0056">
        <w:rPr>
          <w:rFonts w:ascii="Calibri" w:hAnsi="Calibri"/>
          <w:sz w:val="24"/>
          <w:szCs w:val="24"/>
        </w:rPr>
        <w:t xml:space="preserve">consultant </w:t>
      </w:r>
      <w:r w:rsidRPr="00FD0056">
        <w:rPr>
          <w:rFonts w:ascii="Calibri" w:hAnsi="Calibri"/>
          <w:sz w:val="24"/>
          <w:szCs w:val="24"/>
        </w:rPr>
        <w:t xml:space="preserve">will give a </w:t>
      </w:r>
      <w:r w:rsidRPr="00FD0056">
        <w:rPr>
          <w:rFonts w:ascii="Calibri" w:hAnsi="Calibri"/>
          <w:b/>
          <w:sz w:val="24"/>
          <w:szCs w:val="24"/>
        </w:rPr>
        <w:t>priority rating</w:t>
      </w:r>
      <w:r w:rsidRPr="00FD0056">
        <w:rPr>
          <w:rFonts w:ascii="Calibri" w:hAnsi="Calibri"/>
          <w:sz w:val="24"/>
          <w:szCs w:val="24"/>
        </w:rPr>
        <w:t xml:space="preserve"> </w:t>
      </w:r>
      <w:r w:rsidR="002B24B0" w:rsidRPr="00FD0056">
        <w:rPr>
          <w:rFonts w:ascii="Calibri" w:hAnsi="Calibri"/>
          <w:sz w:val="24"/>
          <w:szCs w:val="24"/>
        </w:rPr>
        <w:t xml:space="preserve">to </w:t>
      </w:r>
      <w:r w:rsidRPr="00FD0056">
        <w:rPr>
          <w:rFonts w:ascii="Calibri" w:hAnsi="Calibri"/>
          <w:sz w:val="24"/>
          <w:szCs w:val="24"/>
        </w:rPr>
        <w:t>e</w:t>
      </w:r>
      <w:r w:rsidR="002B24B0" w:rsidRPr="00FD0056">
        <w:rPr>
          <w:rFonts w:ascii="Calibri" w:hAnsi="Calibri"/>
          <w:sz w:val="24"/>
          <w:szCs w:val="24"/>
        </w:rPr>
        <w:t>very</w:t>
      </w:r>
      <w:r w:rsidRPr="00FD0056">
        <w:rPr>
          <w:rFonts w:ascii="Calibri" w:hAnsi="Calibri"/>
          <w:sz w:val="24"/>
          <w:szCs w:val="24"/>
        </w:rPr>
        <w:t xml:space="preserve"> element</w:t>
      </w:r>
      <w:r w:rsidR="001B200B" w:rsidRPr="00FD0056">
        <w:rPr>
          <w:rFonts w:ascii="Calibri" w:hAnsi="Calibri"/>
          <w:sz w:val="24"/>
          <w:szCs w:val="24"/>
        </w:rPr>
        <w:t>, which will tell</w:t>
      </w:r>
      <w:r w:rsidRPr="00FD0056">
        <w:rPr>
          <w:rFonts w:ascii="Calibri" w:hAnsi="Calibri"/>
          <w:sz w:val="24"/>
          <w:szCs w:val="24"/>
        </w:rPr>
        <w:t xml:space="preserve"> the co-op how urgently </w:t>
      </w:r>
      <w:r w:rsidR="001B200B" w:rsidRPr="00FD0056">
        <w:rPr>
          <w:rFonts w:ascii="Calibri" w:hAnsi="Calibri"/>
          <w:sz w:val="24"/>
          <w:szCs w:val="24"/>
        </w:rPr>
        <w:t>each one</w:t>
      </w:r>
      <w:r w:rsidRPr="00FD0056">
        <w:rPr>
          <w:rFonts w:ascii="Calibri" w:hAnsi="Calibri"/>
          <w:sz w:val="24"/>
          <w:szCs w:val="24"/>
        </w:rPr>
        <w:t xml:space="preserve"> needs to be repaired or replaced.</w:t>
      </w:r>
      <w:r w:rsidR="00F61072" w:rsidRPr="00FD0056">
        <w:rPr>
          <w:rFonts w:ascii="Calibri" w:hAnsi="Calibri"/>
          <w:sz w:val="24"/>
          <w:szCs w:val="24"/>
        </w:rPr>
        <w:t xml:space="preserve"> </w:t>
      </w:r>
      <w:r w:rsidRPr="00FD0056">
        <w:rPr>
          <w:rFonts w:ascii="Calibri" w:hAnsi="Calibri"/>
          <w:sz w:val="24"/>
          <w:szCs w:val="24"/>
        </w:rPr>
        <w:t xml:space="preserve">An example of a priority rating is </w:t>
      </w:r>
      <w:r w:rsidR="002B24B0" w:rsidRPr="00FD0056">
        <w:rPr>
          <w:rFonts w:ascii="Calibri" w:hAnsi="Calibri"/>
          <w:sz w:val="24"/>
          <w:szCs w:val="24"/>
        </w:rPr>
        <w:t xml:space="preserve">“satisfactory / </w:t>
      </w:r>
      <w:r w:rsidR="00A223BC" w:rsidRPr="00FD0056">
        <w:rPr>
          <w:rFonts w:ascii="Calibri" w:hAnsi="Calibri"/>
          <w:sz w:val="24"/>
          <w:szCs w:val="24"/>
        </w:rPr>
        <w:t>needs maintenance</w:t>
      </w:r>
      <w:r w:rsidR="002B24B0" w:rsidRPr="00FD0056">
        <w:rPr>
          <w:rFonts w:ascii="Calibri" w:hAnsi="Calibri"/>
          <w:sz w:val="24"/>
          <w:szCs w:val="24"/>
        </w:rPr>
        <w:t xml:space="preserve"> /</w:t>
      </w:r>
      <w:r w:rsidR="00A223BC" w:rsidRPr="00FD0056">
        <w:rPr>
          <w:rFonts w:ascii="Calibri" w:hAnsi="Calibri"/>
          <w:sz w:val="24"/>
          <w:szCs w:val="24"/>
        </w:rPr>
        <w:t xml:space="preserve"> </w:t>
      </w:r>
      <w:r w:rsidR="00551DA1" w:rsidRPr="00FD0056">
        <w:rPr>
          <w:rFonts w:ascii="Calibri" w:hAnsi="Calibri"/>
          <w:sz w:val="24"/>
          <w:szCs w:val="24"/>
        </w:rPr>
        <w:t xml:space="preserve">needs </w:t>
      </w:r>
      <w:r w:rsidR="00A223BC" w:rsidRPr="00FD0056">
        <w:rPr>
          <w:rFonts w:ascii="Calibri" w:hAnsi="Calibri"/>
          <w:sz w:val="24"/>
          <w:szCs w:val="24"/>
        </w:rPr>
        <w:t xml:space="preserve">immediate </w:t>
      </w:r>
      <w:r w:rsidR="00BE021F" w:rsidRPr="00FD0056">
        <w:rPr>
          <w:rFonts w:ascii="Calibri" w:hAnsi="Calibri"/>
          <w:sz w:val="24"/>
          <w:szCs w:val="24"/>
        </w:rPr>
        <w:t>repair or replacement</w:t>
      </w:r>
      <w:r w:rsidR="002B24B0" w:rsidRPr="00FD0056">
        <w:rPr>
          <w:rFonts w:ascii="Calibri" w:hAnsi="Calibri"/>
          <w:sz w:val="24"/>
          <w:szCs w:val="24"/>
        </w:rPr>
        <w:t xml:space="preserve"> /</w:t>
      </w:r>
      <w:r w:rsidR="0082798C" w:rsidRPr="00FD0056">
        <w:rPr>
          <w:rFonts w:ascii="Calibri" w:hAnsi="Calibri"/>
          <w:sz w:val="24"/>
          <w:szCs w:val="24"/>
        </w:rPr>
        <w:t xml:space="preserve"> health </w:t>
      </w:r>
      <w:r w:rsidR="00551DA1" w:rsidRPr="00FD0056">
        <w:rPr>
          <w:rFonts w:ascii="Calibri" w:hAnsi="Calibri"/>
          <w:sz w:val="24"/>
          <w:szCs w:val="24"/>
        </w:rPr>
        <w:t>and</w:t>
      </w:r>
      <w:r w:rsidR="0082798C" w:rsidRPr="00FD0056">
        <w:rPr>
          <w:rFonts w:ascii="Calibri" w:hAnsi="Calibri"/>
          <w:sz w:val="24"/>
          <w:szCs w:val="24"/>
        </w:rPr>
        <w:t xml:space="preserve"> safety concerns</w:t>
      </w:r>
      <w:r w:rsidR="00BE021F" w:rsidRPr="00FD0056">
        <w:rPr>
          <w:rFonts w:ascii="Calibri" w:hAnsi="Calibri"/>
          <w:sz w:val="24"/>
          <w:szCs w:val="24"/>
        </w:rPr>
        <w:t>.</w:t>
      </w:r>
      <w:r w:rsidR="002B24B0" w:rsidRPr="00FD0056">
        <w:rPr>
          <w:rFonts w:ascii="Calibri" w:hAnsi="Calibri"/>
          <w:sz w:val="24"/>
          <w:szCs w:val="24"/>
        </w:rPr>
        <w:t>”</w:t>
      </w:r>
      <w:r w:rsidR="00F61072" w:rsidRPr="00FD0056">
        <w:rPr>
          <w:rFonts w:ascii="Calibri" w:hAnsi="Calibri"/>
          <w:sz w:val="24"/>
          <w:szCs w:val="24"/>
        </w:rPr>
        <w:t xml:space="preserve"> </w:t>
      </w:r>
    </w:p>
    <w:p w14:paraId="53A652CB" w14:textId="43772509" w:rsidR="00F072FD" w:rsidRPr="00FD0056" w:rsidRDefault="00551DA1" w:rsidP="00F474C9">
      <w:pPr>
        <w:spacing w:line="240" w:lineRule="auto"/>
        <w:rPr>
          <w:rFonts w:ascii="Calibri" w:hAnsi="Calibri"/>
          <w:sz w:val="24"/>
          <w:szCs w:val="24"/>
        </w:rPr>
      </w:pPr>
      <w:r w:rsidRPr="00FD0056">
        <w:rPr>
          <w:rFonts w:ascii="Calibri" w:hAnsi="Calibri"/>
          <w:sz w:val="24"/>
          <w:szCs w:val="24"/>
        </w:rPr>
        <w:t>T</w:t>
      </w:r>
      <w:r w:rsidR="00976FE3" w:rsidRPr="00FD0056">
        <w:rPr>
          <w:rFonts w:ascii="Calibri" w:hAnsi="Calibri"/>
          <w:sz w:val="24"/>
          <w:szCs w:val="24"/>
        </w:rPr>
        <w:t xml:space="preserve">he </w:t>
      </w:r>
      <w:r w:rsidR="0082798C" w:rsidRPr="00FD0056">
        <w:rPr>
          <w:rFonts w:ascii="Calibri" w:hAnsi="Calibri"/>
          <w:sz w:val="24"/>
          <w:szCs w:val="24"/>
        </w:rPr>
        <w:t xml:space="preserve">consultant </w:t>
      </w:r>
      <w:r w:rsidR="002B24B0" w:rsidRPr="00FD0056">
        <w:rPr>
          <w:rFonts w:ascii="Calibri" w:hAnsi="Calibri"/>
          <w:sz w:val="24"/>
          <w:szCs w:val="24"/>
        </w:rPr>
        <w:t xml:space="preserve">will </w:t>
      </w:r>
      <w:r w:rsidR="00F072FD" w:rsidRPr="00FD0056">
        <w:rPr>
          <w:rFonts w:ascii="Calibri" w:hAnsi="Calibri"/>
          <w:sz w:val="24"/>
          <w:szCs w:val="24"/>
        </w:rPr>
        <w:t xml:space="preserve">estimate </w:t>
      </w:r>
      <w:r w:rsidR="00976FE3" w:rsidRPr="00FD0056">
        <w:rPr>
          <w:rFonts w:ascii="Calibri" w:hAnsi="Calibri"/>
          <w:sz w:val="24"/>
          <w:szCs w:val="24"/>
        </w:rPr>
        <w:t xml:space="preserve">how much longer </w:t>
      </w:r>
      <w:r w:rsidRPr="00FD0056">
        <w:rPr>
          <w:rFonts w:ascii="Calibri" w:hAnsi="Calibri"/>
          <w:sz w:val="24"/>
          <w:szCs w:val="24"/>
        </w:rPr>
        <w:t>each</w:t>
      </w:r>
      <w:r w:rsidR="00976FE3" w:rsidRPr="00FD0056">
        <w:rPr>
          <w:rFonts w:ascii="Calibri" w:hAnsi="Calibri"/>
          <w:sz w:val="24"/>
          <w:szCs w:val="24"/>
        </w:rPr>
        <w:t xml:space="preserve"> element will last before it needs to be replaced or repaired</w:t>
      </w:r>
      <w:r w:rsidR="00CC0BDF" w:rsidRPr="00FD0056">
        <w:rPr>
          <w:rFonts w:ascii="Calibri" w:hAnsi="Calibri"/>
          <w:sz w:val="24"/>
          <w:szCs w:val="24"/>
        </w:rPr>
        <w:t>, based on the component’s present age</w:t>
      </w:r>
      <w:r w:rsidRPr="00FD0056">
        <w:rPr>
          <w:rFonts w:ascii="Calibri" w:hAnsi="Calibri"/>
          <w:sz w:val="24"/>
          <w:szCs w:val="24"/>
        </w:rPr>
        <w:t>, its condition and</w:t>
      </w:r>
      <w:r w:rsidR="00CC0BDF" w:rsidRPr="00FD0056">
        <w:rPr>
          <w:rFonts w:ascii="Calibri" w:hAnsi="Calibri"/>
          <w:sz w:val="24"/>
          <w:szCs w:val="24"/>
        </w:rPr>
        <w:t xml:space="preserve"> when it was last replaced</w:t>
      </w:r>
      <w:r w:rsidR="00976FE3" w:rsidRPr="00FD0056">
        <w:rPr>
          <w:rFonts w:ascii="Calibri" w:hAnsi="Calibri"/>
          <w:sz w:val="24"/>
          <w:szCs w:val="24"/>
        </w:rPr>
        <w:t>.</w:t>
      </w:r>
      <w:r w:rsidR="00F61072" w:rsidRPr="00FD0056">
        <w:rPr>
          <w:rFonts w:ascii="Calibri" w:hAnsi="Calibri"/>
          <w:sz w:val="24"/>
          <w:szCs w:val="24"/>
        </w:rPr>
        <w:t xml:space="preserve"> </w:t>
      </w:r>
      <w:r w:rsidR="00976FE3" w:rsidRPr="00FD0056">
        <w:rPr>
          <w:rFonts w:ascii="Calibri" w:hAnsi="Calibri"/>
          <w:sz w:val="24"/>
          <w:szCs w:val="24"/>
        </w:rPr>
        <w:t>This is cal</w:t>
      </w:r>
      <w:r w:rsidR="00F072FD" w:rsidRPr="00FD0056">
        <w:rPr>
          <w:rFonts w:ascii="Calibri" w:hAnsi="Calibri"/>
          <w:sz w:val="24"/>
          <w:szCs w:val="24"/>
        </w:rPr>
        <w:t xml:space="preserve">led the </w:t>
      </w:r>
      <w:r w:rsidR="00F072FD" w:rsidRPr="00FD0056">
        <w:rPr>
          <w:rFonts w:ascii="Calibri" w:hAnsi="Calibri"/>
          <w:b/>
          <w:sz w:val="24"/>
          <w:szCs w:val="24"/>
        </w:rPr>
        <w:t>remaining useful life</w:t>
      </w:r>
      <w:r w:rsidR="009D7CC0" w:rsidRPr="00FD0056">
        <w:rPr>
          <w:rFonts w:ascii="Calibri" w:hAnsi="Calibri"/>
          <w:sz w:val="24"/>
          <w:szCs w:val="24"/>
        </w:rPr>
        <w:t xml:space="preserve"> (RUL)</w:t>
      </w:r>
      <w:r w:rsidR="00F072FD" w:rsidRPr="00FD0056">
        <w:rPr>
          <w:rFonts w:ascii="Calibri" w:hAnsi="Calibri"/>
          <w:sz w:val="24"/>
          <w:szCs w:val="24"/>
        </w:rPr>
        <w:t xml:space="preserve">. </w:t>
      </w:r>
    </w:p>
    <w:p w14:paraId="4E42B9F8" w14:textId="49F35791" w:rsidR="00976FE3" w:rsidRPr="00FD0056" w:rsidRDefault="0082798C" w:rsidP="00F474C9">
      <w:pPr>
        <w:spacing w:line="240" w:lineRule="auto"/>
        <w:rPr>
          <w:rFonts w:ascii="Calibri" w:hAnsi="Calibri"/>
          <w:sz w:val="24"/>
          <w:szCs w:val="24"/>
        </w:rPr>
      </w:pPr>
      <w:r w:rsidRPr="00FD0056">
        <w:rPr>
          <w:rFonts w:ascii="Calibri" w:hAnsi="Calibri"/>
          <w:sz w:val="24"/>
          <w:szCs w:val="24"/>
        </w:rPr>
        <w:t>Consultants</w:t>
      </w:r>
      <w:r w:rsidR="00976FE3" w:rsidRPr="00FD0056">
        <w:rPr>
          <w:rFonts w:ascii="Calibri" w:hAnsi="Calibri"/>
          <w:sz w:val="24"/>
          <w:szCs w:val="24"/>
        </w:rPr>
        <w:t xml:space="preserve"> </w:t>
      </w:r>
      <w:r w:rsidR="002B24B0" w:rsidRPr="00FD0056">
        <w:rPr>
          <w:rFonts w:ascii="Calibri" w:hAnsi="Calibri"/>
          <w:sz w:val="24"/>
          <w:szCs w:val="24"/>
        </w:rPr>
        <w:t>draw on</w:t>
      </w:r>
      <w:r w:rsidR="00551DA1" w:rsidRPr="00FD0056">
        <w:rPr>
          <w:rFonts w:ascii="Calibri" w:hAnsi="Calibri"/>
          <w:sz w:val="24"/>
          <w:szCs w:val="24"/>
        </w:rPr>
        <w:t xml:space="preserve"> </w:t>
      </w:r>
      <w:r w:rsidR="00976FE3" w:rsidRPr="00FD0056">
        <w:rPr>
          <w:rFonts w:ascii="Calibri" w:hAnsi="Calibri"/>
          <w:sz w:val="24"/>
          <w:szCs w:val="24"/>
        </w:rPr>
        <w:t xml:space="preserve">databases </w:t>
      </w:r>
      <w:r w:rsidR="00551DA1" w:rsidRPr="00FD0056">
        <w:rPr>
          <w:rFonts w:ascii="Calibri" w:hAnsi="Calibri"/>
          <w:sz w:val="24"/>
          <w:szCs w:val="24"/>
        </w:rPr>
        <w:t>that contain</w:t>
      </w:r>
      <w:r w:rsidR="00976FE3" w:rsidRPr="00FD0056">
        <w:rPr>
          <w:rFonts w:ascii="Calibri" w:hAnsi="Calibri"/>
          <w:sz w:val="24"/>
          <w:szCs w:val="24"/>
        </w:rPr>
        <w:t xml:space="preserve"> years of technical information </w:t>
      </w:r>
      <w:r w:rsidR="00F072FD" w:rsidRPr="00FD0056">
        <w:rPr>
          <w:rFonts w:ascii="Calibri" w:hAnsi="Calibri"/>
          <w:sz w:val="24"/>
          <w:szCs w:val="24"/>
        </w:rPr>
        <w:t xml:space="preserve">about building and property </w:t>
      </w:r>
      <w:r w:rsidRPr="00FD0056">
        <w:rPr>
          <w:rFonts w:ascii="Calibri" w:hAnsi="Calibri"/>
          <w:sz w:val="24"/>
          <w:szCs w:val="24"/>
        </w:rPr>
        <w:t xml:space="preserve">components </w:t>
      </w:r>
      <w:r w:rsidR="002B24B0" w:rsidRPr="00FD0056">
        <w:rPr>
          <w:rFonts w:ascii="Calibri" w:hAnsi="Calibri"/>
          <w:sz w:val="24"/>
          <w:szCs w:val="24"/>
        </w:rPr>
        <w:t>to</w:t>
      </w:r>
      <w:r w:rsidR="00551DA1" w:rsidRPr="00FD0056">
        <w:rPr>
          <w:rFonts w:ascii="Calibri" w:hAnsi="Calibri"/>
          <w:sz w:val="24"/>
          <w:szCs w:val="24"/>
        </w:rPr>
        <w:t xml:space="preserve"> </w:t>
      </w:r>
      <w:r w:rsidR="00976FE3" w:rsidRPr="00FD0056">
        <w:rPr>
          <w:rFonts w:ascii="Calibri" w:hAnsi="Calibri"/>
          <w:sz w:val="24"/>
          <w:szCs w:val="24"/>
        </w:rPr>
        <w:t xml:space="preserve">help them </w:t>
      </w:r>
      <w:r w:rsidRPr="00FD0056">
        <w:rPr>
          <w:rFonts w:ascii="Calibri" w:hAnsi="Calibri"/>
          <w:sz w:val="24"/>
          <w:szCs w:val="24"/>
        </w:rPr>
        <w:t xml:space="preserve">determine </w:t>
      </w:r>
      <w:r w:rsidR="00976FE3" w:rsidRPr="00FD0056">
        <w:rPr>
          <w:rFonts w:ascii="Calibri" w:hAnsi="Calibri"/>
          <w:sz w:val="24"/>
          <w:szCs w:val="24"/>
        </w:rPr>
        <w:t xml:space="preserve">the </w:t>
      </w:r>
      <w:r w:rsidR="00DB6B43" w:rsidRPr="00FD0056">
        <w:rPr>
          <w:rFonts w:ascii="Calibri" w:hAnsi="Calibri"/>
          <w:sz w:val="24"/>
          <w:szCs w:val="24"/>
        </w:rPr>
        <w:t>RUL</w:t>
      </w:r>
      <w:r w:rsidR="00976FE3" w:rsidRPr="00FD0056">
        <w:rPr>
          <w:rFonts w:ascii="Calibri" w:hAnsi="Calibri"/>
          <w:sz w:val="24"/>
          <w:szCs w:val="24"/>
        </w:rPr>
        <w:t>.</w:t>
      </w:r>
      <w:r w:rsidR="00F61072" w:rsidRPr="00FD0056">
        <w:rPr>
          <w:rFonts w:ascii="Calibri" w:hAnsi="Calibri"/>
          <w:sz w:val="24"/>
          <w:szCs w:val="24"/>
        </w:rPr>
        <w:t xml:space="preserve"> </w:t>
      </w:r>
      <w:r w:rsidR="00F072FD" w:rsidRPr="00FD0056">
        <w:rPr>
          <w:rFonts w:ascii="Calibri" w:hAnsi="Calibri"/>
          <w:sz w:val="24"/>
          <w:szCs w:val="24"/>
        </w:rPr>
        <w:t xml:space="preserve">For example, if the </w:t>
      </w:r>
      <w:r w:rsidRPr="00FD0056">
        <w:rPr>
          <w:rFonts w:ascii="Calibri" w:hAnsi="Calibri"/>
          <w:sz w:val="24"/>
          <w:szCs w:val="24"/>
        </w:rPr>
        <w:t>consultant</w:t>
      </w:r>
      <w:r w:rsidR="00F072FD" w:rsidRPr="00FD0056">
        <w:rPr>
          <w:rFonts w:ascii="Calibri" w:hAnsi="Calibri"/>
          <w:sz w:val="24"/>
          <w:szCs w:val="24"/>
        </w:rPr>
        <w:t xml:space="preserve"> looks at your </w:t>
      </w:r>
      <w:proofErr w:type="gramStart"/>
      <w:r w:rsidR="00B51FC1">
        <w:rPr>
          <w:rFonts w:ascii="Calibri" w:hAnsi="Calibri"/>
          <w:sz w:val="24"/>
          <w:szCs w:val="24"/>
        </w:rPr>
        <w:t>7 year old</w:t>
      </w:r>
      <w:proofErr w:type="gramEnd"/>
      <w:r w:rsidR="00B51FC1">
        <w:rPr>
          <w:rFonts w:ascii="Calibri" w:hAnsi="Calibri"/>
          <w:sz w:val="24"/>
          <w:szCs w:val="24"/>
        </w:rPr>
        <w:t xml:space="preserve"> </w:t>
      </w:r>
      <w:r w:rsidR="00F072FD" w:rsidRPr="00FD0056">
        <w:rPr>
          <w:rFonts w:ascii="Calibri" w:hAnsi="Calibri"/>
          <w:sz w:val="24"/>
          <w:szCs w:val="24"/>
        </w:rPr>
        <w:t>roof and decides it is in good condition, they may know that similar roo</w:t>
      </w:r>
      <w:r w:rsidRPr="00FD0056">
        <w:rPr>
          <w:rFonts w:ascii="Calibri" w:hAnsi="Calibri"/>
          <w:sz w:val="24"/>
          <w:szCs w:val="24"/>
        </w:rPr>
        <w:t>fs</w:t>
      </w:r>
      <w:r w:rsidR="00F072FD" w:rsidRPr="00FD0056">
        <w:rPr>
          <w:rFonts w:ascii="Calibri" w:hAnsi="Calibri"/>
          <w:sz w:val="24"/>
          <w:szCs w:val="24"/>
        </w:rPr>
        <w:t xml:space="preserve"> in good condition usually last another ten years.</w:t>
      </w:r>
      <w:r w:rsidR="00F61072" w:rsidRPr="00FD0056">
        <w:rPr>
          <w:rFonts w:ascii="Calibri" w:hAnsi="Calibri"/>
          <w:sz w:val="24"/>
          <w:szCs w:val="24"/>
        </w:rPr>
        <w:t xml:space="preserve"> </w:t>
      </w:r>
      <w:r w:rsidR="00551DA1" w:rsidRPr="00FD0056">
        <w:rPr>
          <w:rFonts w:ascii="Calibri" w:hAnsi="Calibri"/>
          <w:sz w:val="24"/>
          <w:szCs w:val="24"/>
        </w:rPr>
        <w:t>In that case, y</w:t>
      </w:r>
      <w:r w:rsidR="00F072FD" w:rsidRPr="00FD0056">
        <w:rPr>
          <w:rFonts w:ascii="Calibri" w:hAnsi="Calibri"/>
          <w:sz w:val="24"/>
          <w:szCs w:val="24"/>
        </w:rPr>
        <w:t>our roof</w:t>
      </w:r>
      <w:r w:rsidR="00551DA1" w:rsidRPr="00FD0056">
        <w:rPr>
          <w:rFonts w:ascii="Calibri" w:hAnsi="Calibri"/>
          <w:sz w:val="24"/>
          <w:szCs w:val="24"/>
        </w:rPr>
        <w:t>’s</w:t>
      </w:r>
      <w:r w:rsidR="00F072FD" w:rsidRPr="00FD0056">
        <w:rPr>
          <w:rFonts w:ascii="Calibri" w:hAnsi="Calibri"/>
          <w:sz w:val="24"/>
          <w:szCs w:val="24"/>
        </w:rPr>
        <w:t xml:space="preserve"> </w:t>
      </w:r>
      <w:r w:rsidR="00DB6B43" w:rsidRPr="00FD0056">
        <w:rPr>
          <w:rFonts w:ascii="Calibri" w:hAnsi="Calibri"/>
          <w:sz w:val="24"/>
          <w:szCs w:val="24"/>
        </w:rPr>
        <w:t>RUL</w:t>
      </w:r>
      <w:r w:rsidR="00551DA1" w:rsidRPr="00FD0056">
        <w:rPr>
          <w:rFonts w:ascii="Calibri" w:hAnsi="Calibri"/>
          <w:sz w:val="24"/>
          <w:szCs w:val="24"/>
        </w:rPr>
        <w:t xml:space="preserve"> would be ten more years</w:t>
      </w:r>
      <w:r w:rsidR="00F072FD" w:rsidRPr="00FD0056">
        <w:rPr>
          <w:rFonts w:ascii="Calibri" w:hAnsi="Calibri"/>
          <w:sz w:val="24"/>
          <w:szCs w:val="24"/>
        </w:rPr>
        <w:t>.</w:t>
      </w:r>
      <w:r w:rsidR="00F61072" w:rsidRPr="00FD0056">
        <w:rPr>
          <w:rFonts w:ascii="Calibri" w:hAnsi="Calibri"/>
          <w:sz w:val="24"/>
          <w:szCs w:val="24"/>
        </w:rPr>
        <w:t xml:space="preserve"> </w:t>
      </w:r>
    </w:p>
    <w:p w14:paraId="20B6ADD7" w14:textId="23330DAB" w:rsidR="009E763A" w:rsidRPr="00FD0056" w:rsidRDefault="00551DA1" w:rsidP="009E763A">
      <w:pPr>
        <w:spacing w:line="240" w:lineRule="auto"/>
        <w:rPr>
          <w:rFonts w:ascii="Calibri" w:hAnsi="Calibri"/>
          <w:sz w:val="24"/>
          <w:szCs w:val="24"/>
        </w:rPr>
      </w:pPr>
      <w:bookmarkStart w:id="4" w:name="_Hlk496472983"/>
      <w:r w:rsidRPr="00FD0056">
        <w:rPr>
          <w:rFonts w:ascii="Calibri" w:hAnsi="Calibri"/>
          <w:sz w:val="24"/>
          <w:szCs w:val="24"/>
        </w:rPr>
        <w:t>C</w:t>
      </w:r>
      <w:r w:rsidR="00C616C7" w:rsidRPr="00FD0056">
        <w:rPr>
          <w:rFonts w:ascii="Calibri" w:hAnsi="Calibri"/>
          <w:sz w:val="24"/>
          <w:szCs w:val="24"/>
        </w:rPr>
        <w:t xml:space="preserve">onsultants </w:t>
      </w:r>
      <w:r w:rsidR="00F072FD" w:rsidRPr="00FD0056">
        <w:rPr>
          <w:rFonts w:ascii="Calibri" w:hAnsi="Calibri"/>
          <w:sz w:val="24"/>
          <w:szCs w:val="24"/>
        </w:rPr>
        <w:t xml:space="preserve">will also have information about </w:t>
      </w:r>
      <w:r w:rsidRPr="00FD0056">
        <w:rPr>
          <w:rFonts w:ascii="Calibri" w:hAnsi="Calibri"/>
          <w:sz w:val="24"/>
          <w:szCs w:val="24"/>
        </w:rPr>
        <w:t>the</w:t>
      </w:r>
      <w:r w:rsidR="009E763A" w:rsidRPr="00FD0056">
        <w:rPr>
          <w:rFonts w:ascii="Calibri" w:hAnsi="Calibri"/>
          <w:sz w:val="24"/>
          <w:szCs w:val="24"/>
        </w:rPr>
        <w:t xml:space="preserve"> </w:t>
      </w:r>
      <w:r w:rsidR="00B51FC1">
        <w:rPr>
          <w:rFonts w:ascii="Calibri" w:hAnsi="Calibri"/>
          <w:sz w:val="24"/>
          <w:szCs w:val="24"/>
        </w:rPr>
        <w:t xml:space="preserve">current </w:t>
      </w:r>
      <w:r w:rsidR="009E763A" w:rsidRPr="00FD0056">
        <w:rPr>
          <w:rFonts w:ascii="Calibri" w:hAnsi="Calibri"/>
          <w:sz w:val="24"/>
          <w:szCs w:val="24"/>
        </w:rPr>
        <w:t xml:space="preserve">cost </w:t>
      </w:r>
      <w:r w:rsidRPr="00FD0056">
        <w:rPr>
          <w:rFonts w:ascii="Calibri" w:hAnsi="Calibri"/>
          <w:sz w:val="24"/>
          <w:szCs w:val="24"/>
        </w:rPr>
        <w:t>of</w:t>
      </w:r>
      <w:r w:rsidR="009E763A" w:rsidRPr="00FD0056">
        <w:rPr>
          <w:rFonts w:ascii="Calibri" w:hAnsi="Calibri"/>
          <w:sz w:val="24"/>
          <w:szCs w:val="24"/>
        </w:rPr>
        <w:t xml:space="preserve"> replac</w:t>
      </w:r>
      <w:r w:rsidRPr="00FD0056">
        <w:rPr>
          <w:rFonts w:ascii="Calibri" w:hAnsi="Calibri"/>
          <w:sz w:val="24"/>
          <w:szCs w:val="24"/>
        </w:rPr>
        <w:t>ing</w:t>
      </w:r>
      <w:r w:rsidR="009E763A" w:rsidRPr="00FD0056">
        <w:rPr>
          <w:rFonts w:ascii="Calibri" w:hAnsi="Calibri"/>
          <w:sz w:val="24"/>
          <w:szCs w:val="24"/>
        </w:rPr>
        <w:t xml:space="preserve"> your roof</w:t>
      </w:r>
      <w:r w:rsidR="009B6393" w:rsidRPr="00FD0056">
        <w:rPr>
          <w:rFonts w:ascii="Calibri" w:hAnsi="Calibri"/>
          <w:sz w:val="24"/>
          <w:szCs w:val="24"/>
        </w:rPr>
        <w:t xml:space="preserve"> and other </w:t>
      </w:r>
      <w:proofErr w:type="gramStart"/>
      <w:r w:rsidR="009B6393" w:rsidRPr="00FD0056">
        <w:rPr>
          <w:rFonts w:ascii="Calibri" w:hAnsi="Calibri"/>
          <w:sz w:val="24"/>
          <w:szCs w:val="24"/>
        </w:rPr>
        <w:t>components</w:t>
      </w:r>
      <w:r w:rsidR="009E763A" w:rsidRPr="00FD0056">
        <w:rPr>
          <w:rFonts w:ascii="Calibri" w:hAnsi="Calibri"/>
          <w:sz w:val="24"/>
          <w:szCs w:val="24"/>
        </w:rPr>
        <w:t xml:space="preserve">  and</w:t>
      </w:r>
      <w:proofErr w:type="gramEnd"/>
      <w:r w:rsidR="009E763A" w:rsidRPr="00FD0056">
        <w:rPr>
          <w:rFonts w:ascii="Calibri" w:hAnsi="Calibri"/>
          <w:sz w:val="24"/>
          <w:szCs w:val="24"/>
        </w:rPr>
        <w:t xml:space="preserve"> </w:t>
      </w:r>
      <w:r w:rsidRPr="00FD0056">
        <w:rPr>
          <w:rFonts w:ascii="Calibri" w:hAnsi="Calibri"/>
          <w:sz w:val="24"/>
          <w:szCs w:val="24"/>
        </w:rPr>
        <w:t>will use that figure to</w:t>
      </w:r>
      <w:r w:rsidR="009E763A" w:rsidRPr="00FD0056">
        <w:rPr>
          <w:rFonts w:ascii="Calibri" w:hAnsi="Calibri"/>
          <w:sz w:val="24"/>
          <w:szCs w:val="24"/>
        </w:rPr>
        <w:t xml:space="preserve"> </w:t>
      </w:r>
      <w:r w:rsidRPr="00FD0056">
        <w:rPr>
          <w:rFonts w:ascii="Calibri" w:hAnsi="Calibri"/>
          <w:sz w:val="24"/>
          <w:szCs w:val="24"/>
        </w:rPr>
        <w:t xml:space="preserve">work </w:t>
      </w:r>
      <w:r w:rsidR="009E763A" w:rsidRPr="00FD0056">
        <w:rPr>
          <w:rFonts w:ascii="Calibri" w:hAnsi="Calibri"/>
          <w:sz w:val="24"/>
          <w:szCs w:val="24"/>
        </w:rPr>
        <w:t>out how much it will cost to replace it</w:t>
      </w:r>
      <w:r w:rsidR="00321FD9" w:rsidRPr="00FD0056">
        <w:rPr>
          <w:rFonts w:ascii="Calibri" w:hAnsi="Calibri"/>
          <w:sz w:val="24"/>
          <w:szCs w:val="24"/>
        </w:rPr>
        <w:t xml:space="preserve"> in the future</w:t>
      </w:r>
      <w:r w:rsidR="009E763A" w:rsidRPr="00FD0056">
        <w:rPr>
          <w:rFonts w:ascii="Calibri" w:hAnsi="Calibri"/>
          <w:sz w:val="24"/>
          <w:szCs w:val="24"/>
        </w:rPr>
        <w:t>.</w:t>
      </w:r>
      <w:r w:rsidR="00F61072" w:rsidRPr="00FD0056">
        <w:rPr>
          <w:rFonts w:ascii="Calibri" w:hAnsi="Calibri"/>
          <w:sz w:val="24"/>
          <w:szCs w:val="24"/>
        </w:rPr>
        <w:t xml:space="preserve"> </w:t>
      </w:r>
      <w:r w:rsidR="00F072FD" w:rsidRPr="00FD0056">
        <w:rPr>
          <w:rFonts w:ascii="Calibri" w:hAnsi="Calibri"/>
          <w:sz w:val="24"/>
          <w:szCs w:val="24"/>
        </w:rPr>
        <w:t xml:space="preserve">This estimate is called the </w:t>
      </w:r>
      <w:r w:rsidR="00F072FD" w:rsidRPr="00FD0056">
        <w:rPr>
          <w:rFonts w:ascii="Calibri" w:hAnsi="Calibri"/>
          <w:b/>
          <w:sz w:val="24"/>
          <w:szCs w:val="24"/>
        </w:rPr>
        <w:t>projected expenditure</w:t>
      </w:r>
      <w:r w:rsidRPr="00FD0056">
        <w:rPr>
          <w:rFonts w:ascii="Calibri" w:hAnsi="Calibri"/>
          <w:b/>
          <w:sz w:val="24"/>
          <w:szCs w:val="24"/>
        </w:rPr>
        <w:t>,</w:t>
      </w:r>
      <w:r w:rsidR="00321FD9" w:rsidRPr="00FD0056">
        <w:rPr>
          <w:rFonts w:ascii="Calibri" w:hAnsi="Calibri"/>
          <w:sz w:val="24"/>
          <w:szCs w:val="24"/>
        </w:rPr>
        <w:t xml:space="preserve"> which is determined by adding an inflation factor each year (usually 2%)</w:t>
      </w:r>
    </w:p>
    <w:p w14:paraId="70E52D2B" w14:textId="35A1CC85" w:rsidR="00976FE3" w:rsidRPr="00FD0056" w:rsidRDefault="00551DA1" w:rsidP="00F474C9">
      <w:pPr>
        <w:spacing w:line="240" w:lineRule="auto"/>
        <w:rPr>
          <w:rFonts w:ascii="Calibri" w:hAnsi="Calibri"/>
          <w:sz w:val="24"/>
          <w:szCs w:val="24"/>
        </w:rPr>
      </w:pPr>
      <w:r w:rsidRPr="00FD0056">
        <w:rPr>
          <w:rFonts w:ascii="Calibri" w:hAnsi="Calibri"/>
          <w:sz w:val="24"/>
          <w:szCs w:val="24"/>
        </w:rPr>
        <w:t>Considering</w:t>
      </w:r>
      <w:r w:rsidR="00F072FD" w:rsidRPr="00FD0056">
        <w:rPr>
          <w:rFonts w:ascii="Calibri" w:hAnsi="Calibri"/>
          <w:sz w:val="24"/>
          <w:szCs w:val="24"/>
        </w:rPr>
        <w:t xml:space="preserve"> the remaining useful life, t</w:t>
      </w:r>
      <w:r w:rsidR="009E763A" w:rsidRPr="00FD0056">
        <w:rPr>
          <w:rFonts w:ascii="Calibri" w:hAnsi="Calibri"/>
          <w:sz w:val="24"/>
          <w:szCs w:val="24"/>
        </w:rPr>
        <w:t xml:space="preserve">he </w:t>
      </w:r>
      <w:r w:rsidR="00321FD9" w:rsidRPr="00FD0056">
        <w:rPr>
          <w:rFonts w:ascii="Calibri" w:hAnsi="Calibri"/>
          <w:sz w:val="24"/>
          <w:szCs w:val="24"/>
        </w:rPr>
        <w:t xml:space="preserve">consultant </w:t>
      </w:r>
      <w:r w:rsidR="009E763A" w:rsidRPr="00FD0056">
        <w:rPr>
          <w:rFonts w:ascii="Calibri" w:hAnsi="Calibri"/>
          <w:sz w:val="24"/>
          <w:szCs w:val="24"/>
        </w:rPr>
        <w:t xml:space="preserve">will </w:t>
      </w:r>
      <w:r w:rsidRPr="00FD0056">
        <w:rPr>
          <w:rFonts w:ascii="Calibri" w:hAnsi="Calibri"/>
          <w:sz w:val="24"/>
          <w:szCs w:val="24"/>
        </w:rPr>
        <w:t>estimate</w:t>
      </w:r>
      <w:r w:rsidR="009E763A" w:rsidRPr="00FD0056">
        <w:rPr>
          <w:rFonts w:ascii="Calibri" w:hAnsi="Calibri"/>
          <w:sz w:val="24"/>
          <w:szCs w:val="24"/>
        </w:rPr>
        <w:t xml:space="preserve"> how much a new roof will cost in ten years</w:t>
      </w:r>
      <w:r w:rsidRPr="00FD0056">
        <w:rPr>
          <w:rFonts w:ascii="Calibri" w:hAnsi="Calibri"/>
          <w:sz w:val="24"/>
          <w:szCs w:val="24"/>
        </w:rPr>
        <w:t>,</w:t>
      </w:r>
      <w:r w:rsidR="00F072FD" w:rsidRPr="00FD0056">
        <w:rPr>
          <w:rFonts w:ascii="Calibri" w:hAnsi="Calibri"/>
          <w:sz w:val="24"/>
          <w:szCs w:val="24"/>
        </w:rPr>
        <w:t xml:space="preserve"> based on what it would cost today</w:t>
      </w:r>
      <w:r w:rsidR="009E763A" w:rsidRPr="00FD0056">
        <w:rPr>
          <w:rFonts w:ascii="Calibri" w:hAnsi="Calibri"/>
          <w:sz w:val="24"/>
          <w:szCs w:val="24"/>
        </w:rPr>
        <w:t>.</w:t>
      </w:r>
    </w:p>
    <w:p w14:paraId="6B0A4A01" w14:textId="21D939E6" w:rsidR="00F072FD" w:rsidRPr="00FD0056" w:rsidRDefault="00321FD9" w:rsidP="00F474C9">
      <w:pPr>
        <w:spacing w:line="240" w:lineRule="auto"/>
        <w:rPr>
          <w:rFonts w:ascii="Calibri" w:hAnsi="Calibri"/>
          <w:sz w:val="24"/>
          <w:szCs w:val="24"/>
        </w:rPr>
      </w:pPr>
      <w:r w:rsidRPr="00FD0056">
        <w:rPr>
          <w:rFonts w:ascii="Calibri" w:hAnsi="Calibri"/>
          <w:sz w:val="24"/>
          <w:szCs w:val="24"/>
        </w:rPr>
        <w:t xml:space="preserve">Consultants </w:t>
      </w:r>
      <w:r w:rsidR="00F072FD" w:rsidRPr="00FD0056">
        <w:rPr>
          <w:rFonts w:ascii="Calibri" w:hAnsi="Calibri"/>
          <w:sz w:val="24"/>
          <w:szCs w:val="24"/>
        </w:rPr>
        <w:t xml:space="preserve">know the </w:t>
      </w:r>
      <w:r w:rsidR="00551DA1" w:rsidRPr="00FD0056">
        <w:rPr>
          <w:rFonts w:ascii="Calibri" w:hAnsi="Calibri"/>
          <w:sz w:val="24"/>
          <w:szCs w:val="24"/>
        </w:rPr>
        <w:t xml:space="preserve">best, </w:t>
      </w:r>
      <w:r w:rsidR="00F072FD" w:rsidRPr="00FD0056">
        <w:rPr>
          <w:rFonts w:ascii="Calibri" w:hAnsi="Calibri"/>
          <w:sz w:val="24"/>
          <w:szCs w:val="24"/>
        </w:rPr>
        <w:t xml:space="preserve">most up-to-date ways to repair and replace </w:t>
      </w:r>
      <w:r w:rsidRPr="00FD0056">
        <w:rPr>
          <w:rFonts w:ascii="Calibri" w:hAnsi="Calibri"/>
          <w:sz w:val="24"/>
          <w:szCs w:val="24"/>
        </w:rPr>
        <w:t xml:space="preserve">building </w:t>
      </w:r>
      <w:r w:rsidR="00551DA1" w:rsidRPr="00FD0056">
        <w:rPr>
          <w:rFonts w:ascii="Calibri" w:hAnsi="Calibri"/>
          <w:sz w:val="24"/>
          <w:szCs w:val="24"/>
        </w:rPr>
        <w:t>and</w:t>
      </w:r>
      <w:r w:rsidRPr="00FD0056">
        <w:rPr>
          <w:rFonts w:ascii="Calibri" w:hAnsi="Calibri"/>
          <w:sz w:val="24"/>
          <w:szCs w:val="24"/>
        </w:rPr>
        <w:t xml:space="preserve"> site components</w:t>
      </w:r>
      <w:r w:rsidR="00F072FD" w:rsidRPr="00FD0056">
        <w:rPr>
          <w:rFonts w:ascii="Calibri" w:hAnsi="Calibri"/>
          <w:sz w:val="24"/>
          <w:szCs w:val="24"/>
        </w:rPr>
        <w:t>.</w:t>
      </w:r>
      <w:r w:rsidR="00F61072" w:rsidRPr="00FD0056">
        <w:rPr>
          <w:rFonts w:ascii="Calibri" w:hAnsi="Calibri"/>
          <w:sz w:val="24"/>
          <w:szCs w:val="24"/>
        </w:rPr>
        <w:t xml:space="preserve"> </w:t>
      </w:r>
      <w:r w:rsidRPr="00FD0056">
        <w:rPr>
          <w:rFonts w:ascii="Calibri" w:hAnsi="Calibri"/>
          <w:sz w:val="24"/>
          <w:szCs w:val="24"/>
        </w:rPr>
        <w:t>T</w:t>
      </w:r>
      <w:r w:rsidR="00F072FD" w:rsidRPr="00FD0056">
        <w:rPr>
          <w:rFonts w:ascii="Calibri" w:hAnsi="Calibri"/>
          <w:sz w:val="24"/>
          <w:szCs w:val="24"/>
        </w:rPr>
        <w:t xml:space="preserve">hey will include suggestions </w:t>
      </w:r>
      <w:r w:rsidR="00551DA1" w:rsidRPr="00FD0056">
        <w:rPr>
          <w:rFonts w:ascii="Calibri" w:hAnsi="Calibri"/>
          <w:sz w:val="24"/>
          <w:szCs w:val="24"/>
        </w:rPr>
        <w:t>in the BCA on</w:t>
      </w:r>
      <w:r w:rsidR="00F072FD" w:rsidRPr="00FD0056">
        <w:rPr>
          <w:rFonts w:ascii="Calibri" w:hAnsi="Calibri"/>
          <w:sz w:val="24"/>
          <w:szCs w:val="24"/>
        </w:rPr>
        <w:t xml:space="preserve"> how to </w:t>
      </w:r>
      <w:r w:rsidR="009B6393" w:rsidRPr="00FD0056">
        <w:rPr>
          <w:rFonts w:ascii="Calibri" w:hAnsi="Calibri"/>
          <w:sz w:val="24"/>
          <w:szCs w:val="24"/>
        </w:rPr>
        <w:t xml:space="preserve">make </w:t>
      </w:r>
      <w:r w:rsidR="00F072FD" w:rsidRPr="00FD0056">
        <w:rPr>
          <w:rFonts w:ascii="Calibri" w:hAnsi="Calibri"/>
          <w:sz w:val="24"/>
          <w:szCs w:val="24"/>
        </w:rPr>
        <w:t>the repairs and replacements</w:t>
      </w:r>
      <w:r w:rsidR="00DB6B43" w:rsidRPr="00FD0056">
        <w:rPr>
          <w:rFonts w:ascii="Calibri" w:hAnsi="Calibri"/>
          <w:sz w:val="24"/>
          <w:szCs w:val="24"/>
        </w:rPr>
        <w:t>.</w:t>
      </w:r>
      <w:r w:rsidR="00F61072" w:rsidRPr="00FD0056">
        <w:rPr>
          <w:rFonts w:ascii="Calibri" w:hAnsi="Calibri"/>
          <w:sz w:val="24"/>
          <w:szCs w:val="24"/>
        </w:rPr>
        <w:t xml:space="preserve"> </w:t>
      </w:r>
      <w:r w:rsidR="00F072FD" w:rsidRPr="00FD0056">
        <w:rPr>
          <w:rFonts w:ascii="Calibri" w:hAnsi="Calibri"/>
          <w:sz w:val="24"/>
          <w:szCs w:val="24"/>
        </w:rPr>
        <w:t>The</w:t>
      </w:r>
      <w:r w:rsidRPr="00FD0056">
        <w:rPr>
          <w:rFonts w:ascii="Calibri" w:hAnsi="Calibri"/>
          <w:sz w:val="24"/>
          <w:szCs w:val="24"/>
        </w:rPr>
        <w:t>se</w:t>
      </w:r>
      <w:r w:rsidR="00F072FD" w:rsidRPr="00FD0056">
        <w:rPr>
          <w:rFonts w:ascii="Calibri" w:hAnsi="Calibri"/>
          <w:sz w:val="24"/>
          <w:szCs w:val="24"/>
        </w:rPr>
        <w:t xml:space="preserve"> suggestions might include ideas about en</w:t>
      </w:r>
      <w:r w:rsidR="00497A5B" w:rsidRPr="00FD0056">
        <w:rPr>
          <w:rFonts w:ascii="Calibri" w:hAnsi="Calibri"/>
          <w:sz w:val="24"/>
          <w:szCs w:val="24"/>
        </w:rPr>
        <w:t>ergy efficiency, cost savings or</w:t>
      </w:r>
      <w:r w:rsidR="00F072FD" w:rsidRPr="00FD0056">
        <w:rPr>
          <w:rFonts w:ascii="Calibri" w:hAnsi="Calibri"/>
          <w:sz w:val="24"/>
          <w:szCs w:val="24"/>
        </w:rPr>
        <w:t xml:space="preserve"> </w:t>
      </w:r>
      <w:r w:rsidR="00DB6B43" w:rsidRPr="00FD0056">
        <w:rPr>
          <w:rFonts w:ascii="Calibri" w:hAnsi="Calibri"/>
          <w:sz w:val="24"/>
          <w:szCs w:val="24"/>
        </w:rPr>
        <w:t xml:space="preserve">improved </w:t>
      </w:r>
      <w:r w:rsidR="00F072FD" w:rsidRPr="00FD0056">
        <w:rPr>
          <w:rFonts w:ascii="Calibri" w:hAnsi="Calibri"/>
          <w:sz w:val="24"/>
          <w:szCs w:val="24"/>
        </w:rPr>
        <w:t>durability.</w:t>
      </w:r>
    </w:p>
    <w:p w14:paraId="34CF8141" w14:textId="2A86BD8E" w:rsidR="00176307" w:rsidRPr="00FD0056" w:rsidRDefault="009E763A" w:rsidP="00FC0E89">
      <w:pPr>
        <w:spacing w:line="240" w:lineRule="auto"/>
        <w:rPr>
          <w:rFonts w:ascii="Calibri" w:hAnsi="Calibri"/>
          <w:sz w:val="24"/>
          <w:szCs w:val="24"/>
        </w:rPr>
      </w:pPr>
      <w:bookmarkStart w:id="5" w:name="_Hlk496472764"/>
      <w:bookmarkEnd w:id="4"/>
      <w:r w:rsidRPr="00FD0056">
        <w:rPr>
          <w:rFonts w:ascii="Calibri" w:hAnsi="Calibri"/>
          <w:sz w:val="24"/>
          <w:szCs w:val="24"/>
        </w:rPr>
        <w:t xml:space="preserve">When the </w:t>
      </w:r>
      <w:r w:rsidR="00497A5B" w:rsidRPr="00FD0056">
        <w:rPr>
          <w:rFonts w:ascii="Calibri" w:hAnsi="Calibri"/>
          <w:sz w:val="24"/>
          <w:szCs w:val="24"/>
        </w:rPr>
        <w:t>co</w:t>
      </w:r>
      <w:r w:rsidRPr="00FD0056">
        <w:rPr>
          <w:rFonts w:ascii="Calibri" w:hAnsi="Calibri"/>
          <w:sz w:val="24"/>
          <w:szCs w:val="24"/>
        </w:rPr>
        <w:t>ndition</w:t>
      </w:r>
      <w:r w:rsidR="00983110" w:rsidRPr="00FD0056">
        <w:rPr>
          <w:rFonts w:ascii="Calibri" w:hAnsi="Calibri"/>
          <w:sz w:val="24"/>
          <w:szCs w:val="24"/>
        </w:rPr>
        <w:t>,</w:t>
      </w:r>
      <w:r w:rsidR="00497A5B" w:rsidRPr="00FD0056">
        <w:rPr>
          <w:rFonts w:ascii="Calibri" w:hAnsi="Calibri"/>
          <w:sz w:val="24"/>
          <w:szCs w:val="24"/>
        </w:rPr>
        <w:t xml:space="preserve"> priority </w:t>
      </w:r>
      <w:r w:rsidRPr="00FD0056">
        <w:rPr>
          <w:rFonts w:ascii="Calibri" w:hAnsi="Calibri"/>
          <w:sz w:val="24"/>
          <w:szCs w:val="24"/>
        </w:rPr>
        <w:t xml:space="preserve">ratings and costing are </w:t>
      </w:r>
      <w:r w:rsidR="00983110" w:rsidRPr="00FD0056">
        <w:rPr>
          <w:rFonts w:ascii="Calibri" w:hAnsi="Calibri"/>
          <w:sz w:val="24"/>
          <w:szCs w:val="24"/>
        </w:rPr>
        <w:t>complete</w:t>
      </w:r>
      <w:r w:rsidRPr="00FD0056">
        <w:rPr>
          <w:rFonts w:ascii="Calibri" w:hAnsi="Calibri"/>
          <w:sz w:val="24"/>
          <w:szCs w:val="24"/>
        </w:rPr>
        <w:t xml:space="preserve">, the </w:t>
      </w:r>
      <w:r w:rsidR="00321FD9" w:rsidRPr="00FD0056">
        <w:rPr>
          <w:rFonts w:ascii="Calibri" w:hAnsi="Calibri"/>
          <w:sz w:val="24"/>
          <w:szCs w:val="24"/>
        </w:rPr>
        <w:t xml:space="preserve">consultant </w:t>
      </w:r>
      <w:r w:rsidRPr="00FD0056">
        <w:rPr>
          <w:rFonts w:ascii="Calibri" w:hAnsi="Calibri"/>
          <w:sz w:val="24"/>
          <w:szCs w:val="24"/>
        </w:rPr>
        <w:t xml:space="preserve">will </w:t>
      </w:r>
      <w:r w:rsidR="00321FD9" w:rsidRPr="00FD0056">
        <w:rPr>
          <w:rFonts w:ascii="Calibri" w:hAnsi="Calibri"/>
          <w:sz w:val="24"/>
          <w:szCs w:val="24"/>
        </w:rPr>
        <w:t>pr</w:t>
      </w:r>
      <w:r w:rsidR="008B67BE" w:rsidRPr="00FD0056">
        <w:rPr>
          <w:rFonts w:ascii="Calibri" w:hAnsi="Calibri"/>
          <w:sz w:val="24"/>
          <w:szCs w:val="24"/>
        </w:rPr>
        <w:t>esent</w:t>
      </w:r>
      <w:r w:rsidRPr="00FD0056">
        <w:rPr>
          <w:rFonts w:ascii="Calibri" w:hAnsi="Calibri"/>
          <w:sz w:val="24"/>
          <w:szCs w:val="24"/>
        </w:rPr>
        <w:t xml:space="preserve"> the co-op</w:t>
      </w:r>
      <w:r w:rsidR="00983110" w:rsidRPr="00FD0056">
        <w:rPr>
          <w:rFonts w:ascii="Calibri" w:hAnsi="Calibri"/>
          <w:sz w:val="24"/>
          <w:szCs w:val="24"/>
        </w:rPr>
        <w:t xml:space="preserve"> with a</w:t>
      </w:r>
      <w:r w:rsidRPr="00FD0056">
        <w:rPr>
          <w:rFonts w:ascii="Calibri" w:hAnsi="Calibri"/>
          <w:sz w:val="24"/>
          <w:szCs w:val="24"/>
        </w:rPr>
        <w:t xml:space="preserve"> </w:t>
      </w:r>
      <w:r w:rsidR="00321FD9" w:rsidRPr="00FD0056">
        <w:rPr>
          <w:rFonts w:ascii="Calibri" w:hAnsi="Calibri"/>
          <w:sz w:val="24"/>
          <w:szCs w:val="24"/>
        </w:rPr>
        <w:t xml:space="preserve">draft </w:t>
      </w:r>
      <w:r w:rsidR="00983110" w:rsidRPr="00FD0056">
        <w:rPr>
          <w:rFonts w:ascii="Calibri" w:hAnsi="Calibri"/>
          <w:sz w:val="24"/>
          <w:szCs w:val="24"/>
        </w:rPr>
        <w:t xml:space="preserve">of its </w:t>
      </w:r>
      <w:r w:rsidR="00176307" w:rsidRPr="00FD0056">
        <w:rPr>
          <w:rFonts w:ascii="Calibri" w:hAnsi="Calibri"/>
          <w:sz w:val="24"/>
          <w:szCs w:val="24"/>
        </w:rPr>
        <w:t xml:space="preserve">BCA </w:t>
      </w:r>
      <w:r w:rsidRPr="00FD0056">
        <w:rPr>
          <w:rFonts w:ascii="Calibri" w:hAnsi="Calibri"/>
          <w:sz w:val="24"/>
          <w:szCs w:val="24"/>
        </w:rPr>
        <w:t xml:space="preserve">that </w:t>
      </w:r>
      <w:r w:rsidR="00176307" w:rsidRPr="00FD0056">
        <w:rPr>
          <w:rFonts w:ascii="Calibri" w:hAnsi="Calibri"/>
          <w:sz w:val="24"/>
          <w:szCs w:val="24"/>
        </w:rPr>
        <w:t xml:space="preserve">will </w:t>
      </w:r>
      <w:proofErr w:type="gramStart"/>
      <w:r w:rsidR="00176307" w:rsidRPr="00FD0056">
        <w:rPr>
          <w:rFonts w:ascii="Calibri" w:hAnsi="Calibri"/>
          <w:sz w:val="24"/>
          <w:szCs w:val="24"/>
        </w:rPr>
        <w:t>list</w:t>
      </w:r>
      <w:proofErr w:type="gramEnd"/>
      <w:r w:rsidR="00176307" w:rsidRPr="00FD0056">
        <w:rPr>
          <w:rFonts w:ascii="Calibri" w:hAnsi="Calibri"/>
          <w:sz w:val="24"/>
          <w:szCs w:val="24"/>
        </w:rPr>
        <w:t xml:space="preserve"> </w:t>
      </w:r>
    </w:p>
    <w:bookmarkEnd w:id="5"/>
    <w:p w14:paraId="532AB2A8" w14:textId="6743CEB3" w:rsidR="00176307" w:rsidRPr="00FD0056" w:rsidRDefault="00176307" w:rsidP="00915B4F">
      <w:pPr>
        <w:pStyle w:val="ListParagraph"/>
        <w:numPr>
          <w:ilvl w:val="0"/>
          <w:numId w:val="72"/>
        </w:numPr>
        <w:spacing w:line="240" w:lineRule="auto"/>
        <w:rPr>
          <w:rFonts w:ascii="Calibri" w:hAnsi="Calibri"/>
          <w:sz w:val="24"/>
          <w:szCs w:val="24"/>
        </w:rPr>
      </w:pPr>
      <w:r w:rsidRPr="00FD0056">
        <w:rPr>
          <w:rFonts w:ascii="Calibri" w:hAnsi="Calibri"/>
          <w:sz w:val="24"/>
          <w:szCs w:val="24"/>
        </w:rPr>
        <w:t xml:space="preserve">all </w:t>
      </w:r>
      <w:r w:rsidR="00F47CE2" w:rsidRPr="00FD0056">
        <w:rPr>
          <w:rFonts w:ascii="Calibri" w:hAnsi="Calibri"/>
          <w:sz w:val="24"/>
          <w:szCs w:val="24"/>
        </w:rPr>
        <w:t xml:space="preserve">the </w:t>
      </w:r>
      <w:r w:rsidR="00321FD9" w:rsidRPr="00FD0056">
        <w:rPr>
          <w:rFonts w:ascii="Calibri" w:hAnsi="Calibri"/>
          <w:sz w:val="24"/>
          <w:szCs w:val="24"/>
        </w:rPr>
        <w:t>building and site components</w:t>
      </w:r>
      <w:r w:rsidR="00F47CE2" w:rsidRPr="00FD0056">
        <w:rPr>
          <w:rFonts w:ascii="Calibri" w:hAnsi="Calibri"/>
          <w:sz w:val="24"/>
          <w:szCs w:val="24"/>
        </w:rPr>
        <w:t xml:space="preserve"> of your property and their condition</w:t>
      </w:r>
    </w:p>
    <w:p w14:paraId="6764FB4E" w14:textId="2F5D960D" w:rsidR="00F47CE2" w:rsidRPr="00FD0056" w:rsidRDefault="00F47CE2" w:rsidP="00915B4F">
      <w:pPr>
        <w:pStyle w:val="ListParagraph"/>
        <w:numPr>
          <w:ilvl w:val="0"/>
          <w:numId w:val="72"/>
        </w:numPr>
        <w:spacing w:line="240" w:lineRule="auto"/>
        <w:rPr>
          <w:rFonts w:ascii="Calibri" w:hAnsi="Calibri"/>
          <w:sz w:val="24"/>
          <w:szCs w:val="24"/>
        </w:rPr>
      </w:pPr>
      <w:r w:rsidRPr="00FD0056">
        <w:rPr>
          <w:rFonts w:ascii="Calibri" w:hAnsi="Calibri"/>
          <w:sz w:val="24"/>
          <w:szCs w:val="24"/>
        </w:rPr>
        <w:t xml:space="preserve">when the different </w:t>
      </w:r>
      <w:r w:rsidR="00321FD9" w:rsidRPr="00FD0056">
        <w:rPr>
          <w:rFonts w:ascii="Calibri" w:hAnsi="Calibri"/>
          <w:sz w:val="24"/>
          <w:szCs w:val="24"/>
        </w:rPr>
        <w:t xml:space="preserve">components </w:t>
      </w:r>
      <w:r w:rsidRPr="00FD0056">
        <w:rPr>
          <w:rFonts w:ascii="Calibri" w:hAnsi="Calibri"/>
          <w:sz w:val="24"/>
          <w:szCs w:val="24"/>
        </w:rPr>
        <w:t>will need repair or replacement</w:t>
      </w:r>
    </w:p>
    <w:p w14:paraId="6FB4F092" w14:textId="55C69D2F" w:rsidR="00452220" w:rsidRPr="00FD0056" w:rsidRDefault="00F47CE2" w:rsidP="00915B4F">
      <w:pPr>
        <w:pStyle w:val="ListParagraph"/>
        <w:numPr>
          <w:ilvl w:val="0"/>
          <w:numId w:val="72"/>
        </w:numPr>
        <w:spacing w:after="0" w:line="240" w:lineRule="auto"/>
        <w:rPr>
          <w:rFonts w:ascii="Calibri" w:hAnsi="Calibri"/>
          <w:sz w:val="24"/>
          <w:szCs w:val="24"/>
        </w:rPr>
      </w:pPr>
      <w:r w:rsidRPr="00FD0056">
        <w:rPr>
          <w:rFonts w:ascii="Calibri" w:hAnsi="Calibri"/>
          <w:sz w:val="24"/>
          <w:szCs w:val="24"/>
        </w:rPr>
        <w:t xml:space="preserve">how much each repair or replacement will </w:t>
      </w:r>
      <w:r w:rsidR="002B24B0" w:rsidRPr="00FD0056">
        <w:rPr>
          <w:rFonts w:ascii="Calibri" w:hAnsi="Calibri"/>
          <w:sz w:val="24"/>
          <w:szCs w:val="24"/>
        </w:rPr>
        <w:t xml:space="preserve">probably </w:t>
      </w:r>
      <w:proofErr w:type="gramStart"/>
      <w:r w:rsidRPr="00FD0056">
        <w:rPr>
          <w:rFonts w:ascii="Calibri" w:hAnsi="Calibri"/>
          <w:sz w:val="24"/>
          <w:szCs w:val="24"/>
        </w:rPr>
        <w:t>cost</w:t>
      </w:r>
      <w:r w:rsidR="00983110" w:rsidRPr="00FD0056">
        <w:rPr>
          <w:rFonts w:ascii="Calibri" w:hAnsi="Calibri"/>
          <w:sz w:val="24"/>
          <w:szCs w:val="24"/>
        </w:rPr>
        <w:t>.</w:t>
      </w:r>
      <w:proofErr w:type="gramEnd"/>
    </w:p>
    <w:p w14:paraId="49FBDB47" w14:textId="77777777" w:rsidR="00983110" w:rsidRDefault="00983110" w:rsidP="00915B4F">
      <w:pPr>
        <w:spacing w:after="0" w:line="240" w:lineRule="auto"/>
      </w:pPr>
    </w:p>
    <w:p w14:paraId="2EF0F04C" w14:textId="57C9B7C4" w:rsidR="00FC0E89" w:rsidRPr="00FD0056" w:rsidRDefault="00F47CE2" w:rsidP="00915B4F">
      <w:pPr>
        <w:spacing w:after="0" w:line="240" w:lineRule="auto"/>
        <w:rPr>
          <w:rFonts w:ascii="Calibri" w:hAnsi="Calibri"/>
          <w:b/>
          <w:sz w:val="24"/>
          <w:szCs w:val="24"/>
        </w:rPr>
      </w:pPr>
      <w:r w:rsidRPr="00FD0056">
        <w:rPr>
          <w:rFonts w:ascii="Calibri" w:hAnsi="Calibri"/>
          <w:b/>
          <w:sz w:val="24"/>
          <w:szCs w:val="24"/>
        </w:rPr>
        <w:t xml:space="preserve">What is a </w:t>
      </w:r>
      <w:r w:rsidR="00E02649" w:rsidRPr="00FD0056">
        <w:rPr>
          <w:rFonts w:ascii="Calibri" w:hAnsi="Calibri"/>
          <w:b/>
          <w:sz w:val="24"/>
          <w:szCs w:val="24"/>
        </w:rPr>
        <w:t>r</w:t>
      </w:r>
      <w:r w:rsidRPr="00FD0056">
        <w:rPr>
          <w:rFonts w:ascii="Calibri" w:hAnsi="Calibri"/>
          <w:b/>
          <w:sz w:val="24"/>
          <w:szCs w:val="24"/>
        </w:rPr>
        <w:t xml:space="preserve">eserve </w:t>
      </w:r>
      <w:r w:rsidR="00E02649" w:rsidRPr="00FD0056">
        <w:rPr>
          <w:rFonts w:ascii="Calibri" w:hAnsi="Calibri"/>
          <w:b/>
          <w:sz w:val="24"/>
          <w:szCs w:val="24"/>
        </w:rPr>
        <w:t>f</w:t>
      </w:r>
      <w:r w:rsidRPr="00FD0056">
        <w:rPr>
          <w:rFonts w:ascii="Calibri" w:hAnsi="Calibri"/>
          <w:b/>
          <w:sz w:val="24"/>
          <w:szCs w:val="24"/>
        </w:rPr>
        <w:t xml:space="preserve">und </w:t>
      </w:r>
      <w:r w:rsidR="00E02649" w:rsidRPr="00FD0056">
        <w:rPr>
          <w:rFonts w:ascii="Calibri" w:hAnsi="Calibri"/>
          <w:b/>
          <w:sz w:val="24"/>
          <w:szCs w:val="24"/>
        </w:rPr>
        <w:t>s</w:t>
      </w:r>
      <w:r w:rsidRPr="00FD0056">
        <w:rPr>
          <w:rFonts w:ascii="Calibri" w:hAnsi="Calibri"/>
          <w:b/>
          <w:sz w:val="24"/>
          <w:szCs w:val="24"/>
        </w:rPr>
        <w:t>tudy</w:t>
      </w:r>
      <w:r w:rsidR="00983110" w:rsidRPr="00FD0056">
        <w:rPr>
          <w:rFonts w:ascii="Calibri" w:hAnsi="Calibri"/>
          <w:b/>
          <w:sz w:val="24"/>
          <w:szCs w:val="24"/>
        </w:rPr>
        <w:t xml:space="preserve"> (RFS)</w:t>
      </w:r>
      <w:r w:rsidRPr="00FD0056">
        <w:rPr>
          <w:rFonts w:ascii="Calibri" w:hAnsi="Calibri"/>
          <w:b/>
          <w:sz w:val="24"/>
          <w:szCs w:val="24"/>
        </w:rPr>
        <w:t>?</w:t>
      </w:r>
    </w:p>
    <w:p w14:paraId="07F3EAAE" w14:textId="612CC5A8" w:rsidR="00956221" w:rsidRPr="00FD0056" w:rsidRDefault="00956221" w:rsidP="00956221">
      <w:pPr>
        <w:spacing w:line="240" w:lineRule="auto"/>
        <w:rPr>
          <w:rFonts w:ascii="Calibri" w:hAnsi="Calibri"/>
          <w:sz w:val="24"/>
          <w:szCs w:val="24"/>
        </w:rPr>
      </w:pPr>
      <w:r w:rsidRPr="00FD0056">
        <w:rPr>
          <w:rFonts w:ascii="Calibri" w:hAnsi="Calibri"/>
          <w:sz w:val="24"/>
          <w:szCs w:val="24"/>
        </w:rPr>
        <w:t>A</w:t>
      </w:r>
      <w:r w:rsidR="00C75FFD" w:rsidRPr="00FD0056">
        <w:rPr>
          <w:rFonts w:ascii="Calibri" w:hAnsi="Calibri"/>
          <w:sz w:val="24"/>
          <w:szCs w:val="24"/>
        </w:rPr>
        <w:t>n</w:t>
      </w:r>
      <w:r w:rsidR="00983110" w:rsidRPr="00FD0056">
        <w:rPr>
          <w:rFonts w:ascii="Calibri" w:hAnsi="Calibri"/>
          <w:sz w:val="24"/>
          <w:szCs w:val="24"/>
        </w:rPr>
        <w:t xml:space="preserve"> RFS </w:t>
      </w:r>
      <w:r w:rsidR="00C75FFD" w:rsidRPr="00FD0056">
        <w:rPr>
          <w:rFonts w:ascii="Calibri" w:hAnsi="Calibri"/>
          <w:sz w:val="24"/>
          <w:szCs w:val="24"/>
        </w:rPr>
        <w:t>identifies</w:t>
      </w:r>
      <w:r w:rsidRPr="00FD0056">
        <w:rPr>
          <w:rFonts w:ascii="Calibri" w:hAnsi="Calibri"/>
          <w:sz w:val="24"/>
          <w:szCs w:val="24"/>
        </w:rPr>
        <w:t xml:space="preserve"> upcoming expenditures</w:t>
      </w:r>
      <w:r w:rsidR="00C75FFD" w:rsidRPr="00FD0056">
        <w:rPr>
          <w:rFonts w:ascii="Calibri" w:hAnsi="Calibri"/>
          <w:sz w:val="24"/>
          <w:szCs w:val="24"/>
        </w:rPr>
        <w:t xml:space="preserve"> </w:t>
      </w:r>
      <w:r w:rsidR="008B67BE" w:rsidRPr="00FD0056">
        <w:rPr>
          <w:rFonts w:ascii="Calibri" w:hAnsi="Calibri"/>
          <w:sz w:val="24"/>
          <w:szCs w:val="24"/>
        </w:rPr>
        <w:t>for</w:t>
      </w:r>
      <w:r w:rsidR="00C75FFD" w:rsidRPr="00FD0056">
        <w:rPr>
          <w:rFonts w:ascii="Calibri" w:hAnsi="Calibri"/>
          <w:sz w:val="24"/>
          <w:szCs w:val="24"/>
        </w:rPr>
        <w:t xml:space="preserve"> the various elements </w:t>
      </w:r>
      <w:r w:rsidR="008B67BE" w:rsidRPr="00FD0056">
        <w:rPr>
          <w:rFonts w:ascii="Calibri" w:hAnsi="Calibri"/>
          <w:sz w:val="24"/>
          <w:szCs w:val="24"/>
        </w:rPr>
        <w:t>of</w:t>
      </w:r>
      <w:r w:rsidR="00C75FFD" w:rsidRPr="00FD0056">
        <w:rPr>
          <w:rFonts w:ascii="Calibri" w:hAnsi="Calibri"/>
          <w:sz w:val="24"/>
          <w:szCs w:val="24"/>
        </w:rPr>
        <w:t xml:space="preserve"> your property,</w:t>
      </w:r>
      <w:r w:rsidRPr="00FD0056">
        <w:rPr>
          <w:rFonts w:ascii="Calibri" w:hAnsi="Calibri"/>
          <w:sz w:val="24"/>
          <w:szCs w:val="24"/>
        </w:rPr>
        <w:t xml:space="preserve"> </w:t>
      </w:r>
      <w:r w:rsidR="00C75FFD" w:rsidRPr="00FD0056">
        <w:rPr>
          <w:rFonts w:ascii="Calibri" w:hAnsi="Calibri"/>
          <w:sz w:val="24"/>
          <w:szCs w:val="24"/>
        </w:rPr>
        <w:t>estimate</w:t>
      </w:r>
      <w:r w:rsidRPr="00FD0056">
        <w:rPr>
          <w:rFonts w:ascii="Calibri" w:hAnsi="Calibri"/>
          <w:sz w:val="24"/>
          <w:szCs w:val="24"/>
        </w:rPr>
        <w:t>s reasonable budgets for</w:t>
      </w:r>
      <w:r w:rsidR="008A1D6E" w:rsidRPr="00FD0056">
        <w:rPr>
          <w:rFonts w:ascii="Calibri" w:hAnsi="Calibri"/>
          <w:sz w:val="24"/>
          <w:szCs w:val="24"/>
        </w:rPr>
        <w:t xml:space="preserve"> the</w:t>
      </w:r>
      <w:r w:rsidRPr="00FD0056">
        <w:rPr>
          <w:rFonts w:ascii="Calibri" w:hAnsi="Calibri"/>
          <w:sz w:val="24"/>
          <w:szCs w:val="24"/>
        </w:rPr>
        <w:t xml:space="preserve"> </w:t>
      </w:r>
      <w:r w:rsidR="008A1D6E" w:rsidRPr="00FD0056">
        <w:rPr>
          <w:rFonts w:ascii="Calibri" w:hAnsi="Calibri"/>
          <w:sz w:val="24"/>
          <w:szCs w:val="24"/>
        </w:rPr>
        <w:t xml:space="preserve">repair or replacement of </w:t>
      </w:r>
      <w:r w:rsidRPr="00FD0056">
        <w:rPr>
          <w:rFonts w:ascii="Calibri" w:hAnsi="Calibri"/>
          <w:sz w:val="24"/>
          <w:szCs w:val="24"/>
        </w:rPr>
        <w:t xml:space="preserve">these components and predicts the </w:t>
      </w:r>
      <w:r w:rsidR="00C75FFD" w:rsidRPr="00FD0056">
        <w:rPr>
          <w:rFonts w:ascii="Calibri" w:hAnsi="Calibri"/>
          <w:sz w:val="24"/>
          <w:szCs w:val="24"/>
        </w:rPr>
        <w:t>probable</w:t>
      </w:r>
      <w:r w:rsidRPr="00FD0056">
        <w:rPr>
          <w:rFonts w:ascii="Calibri" w:hAnsi="Calibri"/>
          <w:sz w:val="24"/>
          <w:szCs w:val="24"/>
        </w:rPr>
        <w:t xml:space="preserve"> date </w:t>
      </w:r>
      <w:r w:rsidR="002B24B0" w:rsidRPr="00FD0056">
        <w:rPr>
          <w:rFonts w:ascii="Calibri" w:hAnsi="Calibri"/>
          <w:sz w:val="24"/>
          <w:szCs w:val="24"/>
        </w:rPr>
        <w:t xml:space="preserve">for </w:t>
      </w:r>
      <w:r w:rsidR="00C75FFD" w:rsidRPr="00FD0056">
        <w:rPr>
          <w:rFonts w:ascii="Calibri" w:hAnsi="Calibri"/>
          <w:sz w:val="24"/>
          <w:szCs w:val="24"/>
        </w:rPr>
        <w:t>the work</w:t>
      </w:r>
      <w:r w:rsidRPr="00FD0056">
        <w:rPr>
          <w:rFonts w:ascii="Calibri" w:hAnsi="Calibri"/>
          <w:sz w:val="24"/>
          <w:szCs w:val="24"/>
        </w:rPr>
        <w:t>.</w:t>
      </w:r>
    </w:p>
    <w:p w14:paraId="25FF3377" w14:textId="71D8F36A" w:rsidR="003E29FE" w:rsidRPr="00FD0056" w:rsidRDefault="005C0B89" w:rsidP="005C0B89">
      <w:pPr>
        <w:spacing w:line="240" w:lineRule="auto"/>
        <w:rPr>
          <w:rFonts w:ascii="Calibri" w:hAnsi="Calibri"/>
          <w:sz w:val="24"/>
          <w:szCs w:val="24"/>
        </w:rPr>
      </w:pPr>
      <w:r w:rsidRPr="00FD0056">
        <w:rPr>
          <w:rFonts w:ascii="Calibri" w:hAnsi="Calibri"/>
          <w:sz w:val="24"/>
          <w:szCs w:val="24"/>
        </w:rPr>
        <w:t xml:space="preserve">In the RFS, </w:t>
      </w:r>
      <w:r w:rsidR="003E29FE" w:rsidRPr="00FD0056">
        <w:rPr>
          <w:rFonts w:ascii="Calibri" w:hAnsi="Calibri"/>
          <w:sz w:val="24"/>
          <w:szCs w:val="24"/>
        </w:rPr>
        <w:t xml:space="preserve">the </w:t>
      </w:r>
      <w:r w:rsidR="00321FD9" w:rsidRPr="00FD0056">
        <w:rPr>
          <w:rFonts w:ascii="Calibri" w:hAnsi="Calibri"/>
          <w:sz w:val="24"/>
          <w:szCs w:val="24"/>
        </w:rPr>
        <w:t xml:space="preserve">consultant </w:t>
      </w:r>
      <w:r w:rsidR="003E29FE" w:rsidRPr="00FD0056">
        <w:rPr>
          <w:rFonts w:ascii="Calibri" w:hAnsi="Calibri"/>
          <w:sz w:val="24"/>
          <w:szCs w:val="24"/>
        </w:rPr>
        <w:t xml:space="preserve">lays </w:t>
      </w:r>
      <w:proofErr w:type="gramStart"/>
      <w:r w:rsidR="003E29FE" w:rsidRPr="00FD0056">
        <w:rPr>
          <w:rFonts w:ascii="Calibri" w:hAnsi="Calibri"/>
          <w:sz w:val="24"/>
          <w:szCs w:val="24"/>
        </w:rPr>
        <w:t>out</w:t>
      </w:r>
      <w:proofErr w:type="gramEnd"/>
    </w:p>
    <w:p w14:paraId="0A5C639A" w14:textId="77777777" w:rsidR="008B67BE" w:rsidRPr="00FD0056" w:rsidRDefault="005C0B89" w:rsidP="00FD0056">
      <w:pPr>
        <w:pStyle w:val="ListParagraph"/>
        <w:numPr>
          <w:ilvl w:val="0"/>
          <w:numId w:val="73"/>
        </w:numPr>
        <w:spacing w:after="0" w:line="240" w:lineRule="auto"/>
        <w:rPr>
          <w:rFonts w:ascii="Calibri" w:hAnsi="Calibri"/>
          <w:sz w:val="24"/>
          <w:szCs w:val="24"/>
        </w:rPr>
      </w:pPr>
      <w:r w:rsidRPr="00FD0056">
        <w:rPr>
          <w:rFonts w:ascii="Calibri" w:hAnsi="Calibri"/>
          <w:sz w:val="24"/>
          <w:szCs w:val="24"/>
        </w:rPr>
        <w:t xml:space="preserve">year-by-year </w:t>
      </w:r>
      <w:r w:rsidR="003C519E" w:rsidRPr="00FD0056">
        <w:rPr>
          <w:rFonts w:ascii="Calibri" w:hAnsi="Calibri"/>
          <w:sz w:val="24"/>
          <w:szCs w:val="24"/>
        </w:rPr>
        <w:t>costs</w:t>
      </w:r>
      <w:r w:rsidRPr="00FD0056">
        <w:rPr>
          <w:rFonts w:ascii="Calibri" w:hAnsi="Calibri"/>
          <w:sz w:val="24"/>
          <w:szCs w:val="24"/>
        </w:rPr>
        <w:t xml:space="preserve"> for capital repairs and replacements</w:t>
      </w:r>
      <w:r w:rsidR="00807E80" w:rsidRPr="00FD0056">
        <w:rPr>
          <w:rFonts w:ascii="Calibri" w:hAnsi="Calibri"/>
          <w:sz w:val="24"/>
          <w:szCs w:val="24"/>
        </w:rPr>
        <w:t xml:space="preserve"> over the study period (20 to 40 years)</w:t>
      </w:r>
      <w:r w:rsidR="00C75FFD" w:rsidRPr="00FD0056">
        <w:rPr>
          <w:rFonts w:ascii="Calibri" w:hAnsi="Calibri"/>
          <w:sz w:val="24"/>
          <w:szCs w:val="24"/>
        </w:rPr>
        <w:t xml:space="preserve"> </w:t>
      </w:r>
    </w:p>
    <w:p w14:paraId="72B6D912" w14:textId="0412BE2A" w:rsidR="003E29FE" w:rsidRPr="00FD0056" w:rsidRDefault="008A1D6E" w:rsidP="00FD0056">
      <w:pPr>
        <w:spacing w:after="0"/>
        <w:ind w:left="360"/>
        <w:rPr>
          <w:rFonts w:ascii="Calibri" w:hAnsi="Calibri"/>
          <w:sz w:val="24"/>
          <w:szCs w:val="24"/>
        </w:rPr>
      </w:pPr>
      <w:r w:rsidRPr="00FD0056">
        <w:rPr>
          <w:rFonts w:ascii="Calibri" w:hAnsi="Calibri"/>
          <w:sz w:val="24"/>
          <w:szCs w:val="24"/>
        </w:rPr>
        <w:t>T</w:t>
      </w:r>
      <w:r w:rsidR="00C75FFD" w:rsidRPr="00FD0056">
        <w:rPr>
          <w:rFonts w:ascii="Calibri" w:hAnsi="Calibri"/>
          <w:sz w:val="24"/>
          <w:szCs w:val="24"/>
        </w:rPr>
        <w:t>hese</w:t>
      </w:r>
      <w:r w:rsidR="005C0B89" w:rsidRPr="00FD0056">
        <w:rPr>
          <w:rFonts w:ascii="Calibri" w:hAnsi="Calibri"/>
          <w:sz w:val="24"/>
          <w:szCs w:val="24"/>
        </w:rPr>
        <w:t xml:space="preserve"> </w:t>
      </w:r>
      <w:r w:rsidR="00150811" w:rsidRPr="00FD0056">
        <w:rPr>
          <w:rFonts w:ascii="Calibri" w:hAnsi="Calibri"/>
          <w:sz w:val="24"/>
          <w:szCs w:val="24"/>
        </w:rPr>
        <w:t>may include</w:t>
      </w:r>
      <w:r w:rsidR="00C75FFD" w:rsidRPr="00FD0056">
        <w:rPr>
          <w:rFonts w:ascii="Calibri" w:hAnsi="Calibri"/>
          <w:sz w:val="24"/>
          <w:szCs w:val="24"/>
        </w:rPr>
        <w:t xml:space="preserve"> </w:t>
      </w:r>
      <w:r w:rsidR="003E29FE" w:rsidRPr="00FD0056">
        <w:rPr>
          <w:rFonts w:ascii="Calibri" w:hAnsi="Calibri"/>
          <w:sz w:val="24"/>
          <w:szCs w:val="24"/>
        </w:rPr>
        <w:t>contingency costs and sales tax</w:t>
      </w:r>
      <w:r w:rsidR="008B67BE" w:rsidRPr="00FD0056">
        <w:rPr>
          <w:rFonts w:ascii="Calibri" w:hAnsi="Calibri"/>
          <w:sz w:val="24"/>
          <w:szCs w:val="24"/>
        </w:rPr>
        <w:t>, but not the cost of project management.</w:t>
      </w:r>
    </w:p>
    <w:p w14:paraId="647E7D06" w14:textId="357BF21B" w:rsidR="003E29FE" w:rsidRPr="00FD0056" w:rsidRDefault="005C0B89" w:rsidP="00FD0056">
      <w:pPr>
        <w:pStyle w:val="ListParagraph"/>
        <w:numPr>
          <w:ilvl w:val="0"/>
          <w:numId w:val="73"/>
        </w:numPr>
        <w:spacing w:after="0" w:line="240" w:lineRule="auto"/>
        <w:rPr>
          <w:rFonts w:ascii="Calibri" w:hAnsi="Calibri"/>
          <w:sz w:val="24"/>
          <w:szCs w:val="24"/>
        </w:rPr>
      </w:pPr>
      <w:r w:rsidRPr="00FD0056">
        <w:rPr>
          <w:rFonts w:ascii="Calibri" w:hAnsi="Calibri"/>
          <w:sz w:val="24"/>
          <w:szCs w:val="24"/>
        </w:rPr>
        <w:t xml:space="preserve">the annual contribution to the reserve fund or </w:t>
      </w:r>
      <w:r w:rsidR="00C75FFD" w:rsidRPr="00FD0056">
        <w:rPr>
          <w:rFonts w:ascii="Calibri" w:hAnsi="Calibri"/>
          <w:sz w:val="24"/>
          <w:szCs w:val="24"/>
        </w:rPr>
        <w:t xml:space="preserve">the </w:t>
      </w:r>
      <w:r w:rsidRPr="00FD0056">
        <w:rPr>
          <w:rFonts w:ascii="Calibri" w:hAnsi="Calibri"/>
          <w:sz w:val="24"/>
          <w:szCs w:val="24"/>
        </w:rPr>
        <w:t xml:space="preserve">financing needed to pay for </w:t>
      </w:r>
      <w:proofErr w:type="gramStart"/>
      <w:r w:rsidRPr="00FD0056">
        <w:rPr>
          <w:rFonts w:ascii="Calibri" w:hAnsi="Calibri"/>
          <w:sz w:val="24"/>
          <w:szCs w:val="24"/>
        </w:rPr>
        <w:t>them</w:t>
      </w:r>
      <w:proofErr w:type="gramEnd"/>
    </w:p>
    <w:p w14:paraId="243BD495" w14:textId="0F4A4041" w:rsidR="003E29FE" w:rsidRPr="00FD0056" w:rsidRDefault="005C0B89" w:rsidP="00FD0056">
      <w:pPr>
        <w:pStyle w:val="ListParagraph"/>
        <w:numPr>
          <w:ilvl w:val="0"/>
          <w:numId w:val="73"/>
        </w:numPr>
        <w:spacing w:after="0" w:line="240" w:lineRule="auto"/>
        <w:rPr>
          <w:rFonts w:ascii="Calibri" w:hAnsi="Calibri"/>
          <w:sz w:val="24"/>
          <w:szCs w:val="24"/>
        </w:rPr>
      </w:pPr>
      <w:r w:rsidRPr="00FD0056">
        <w:rPr>
          <w:rFonts w:ascii="Calibri" w:hAnsi="Calibri"/>
          <w:sz w:val="24"/>
          <w:szCs w:val="24"/>
        </w:rPr>
        <w:t xml:space="preserve">two or three funding scenarios </w:t>
      </w:r>
      <w:r w:rsidR="003E29FE" w:rsidRPr="00FD0056">
        <w:rPr>
          <w:rFonts w:ascii="Calibri" w:hAnsi="Calibri"/>
          <w:sz w:val="24"/>
          <w:szCs w:val="24"/>
        </w:rPr>
        <w:t>(</w:t>
      </w:r>
      <w:r w:rsidRPr="00FD0056">
        <w:rPr>
          <w:rFonts w:ascii="Calibri" w:hAnsi="Calibri"/>
          <w:sz w:val="24"/>
          <w:szCs w:val="24"/>
        </w:rPr>
        <w:t>also known as cash</w:t>
      </w:r>
      <w:r w:rsidR="00C75FFD" w:rsidRPr="00FD0056">
        <w:rPr>
          <w:rFonts w:ascii="Calibri" w:hAnsi="Calibri"/>
          <w:sz w:val="24"/>
          <w:szCs w:val="24"/>
        </w:rPr>
        <w:t>-</w:t>
      </w:r>
      <w:r w:rsidRPr="00FD0056">
        <w:rPr>
          <w:rFonts w:ascii="Calibri" w:hAnsi="Calibri"/>
          <w:sz w:val="24"/>
          <w:szCs w:val="24"/>
        </w:rPr>
        <w:t>flow scenarios</w:t>
      </w:r>
      <w:r w:rsidR="003E29FE" w:rsidRPr="00FD0056">
        <w:rPr>
          <w:rFonts w:ascii="Calibri" w:hAnsi="Calibri"/>
          <w:sz w:val="24"/>
          <w:szCs w:val="24"/>
        </w:rPr>
        <w:t>)</w:t>
      </w:r>
      <w:r w:rsidRPr="00FD0056">
        <w:rPr>
          <w:rFonts w:ascii="Calibri" w:hAnsi="Calibri"/>
          <w:sz w:val="24"/>
          <w:szCs w:val="24"/>
        </w:rPr>
        <w:t xml:space="preserve"> </w:t>
      </w:r>
    </w:p>
    <w:p w14:paraId="395845EB" w14:textId="5B191F0D" w:rsidR="00497A5B" w:rsidRPr="00FD0056" w:rsidRDefault="00497A5B" w:rsidP="00FD0056">
      <w:pPr>
        <w:pStyle w:val="ListParagraph"/>
        <w:numPr>
          <w:ilvl w:val="0"/>
          <w:numId w:val="73"/>
        </w:numPr>
        <w:spacing w:after="0" w:line="240" w:lineRule="auto"/>
        <w:rPr>
          <w:rFonts w:ascii="Calibri" w:hAnsi="Calibri"/>
          <w:sz w:val="24"/>
          <w:szCs w:val="24"/>
        </w:rPr>
      </w:pPr>
      <w:r w:rsidRPr="00FD0056">
        <w:rPr>
          <w:rFonts w:ascii="Calibri" w:hAnsi="Calibri"/>
          <w:sz w:val="24"/>
          <w:szCs w:val="24"/>
        </w:rPr>
        <w:t>a</w:t>
      </w:r>
      <w:r w:rsidR="005C0B89" w:rsidRPr="00FD0056">
        <w:rPr>
          <w:rFonts w:ascii="Calibri" w:hAnsi="Calibri"/>
          <w:sz w:val="24"/>
          <w:szCs w:val="24"/>
        </w:rPr>
        <w:t xml:space="preserve">n inflation factor </w:t>
      </w:r>
      <w:r w:rsidR="008A1D6E" w:rsidRPr="00FD0056">
        <w:rPr>
          <w:rFonts w:ascii="Calibri" w:hAnsi="Calibri"/>
          <w:sz w:val="24"/>
          <w:szCs w:val="24"/>
        </w:rPr>
        <w:t>for</w:t>
      </w:r>
      <w:r w:rsidR="005C0B89" w:rsidRPr="00FD0056">
        <w:rPr>
          <w:rFonts w:ascii="Calibri" w:hAnsi="Calibri"/>
          <w:sz w:val="24"/>
          <w:szCs w:val="24"/>
        </w:rPr>
        <w:t xml:space="preserve"> estimat</w:t>
      </w:r>
      <w:r w:rsidR="008A1D6E" w:rsidRPr="00FD0056">
        <w:rPr>
          <w:rFonts w:ascii="Calibri" w:hAnsi="Calibri"/>
          <w:sz w:val="24"/>
          <w:szCs w:val="24"/>
        </w:rPr>
        <w:t>ing</w:t>
      </w:r>
      <w:r w:rsidR="005C0B89" w:rsidRPr="00FD0056">
        <w:rPr>
          <w:rFonts w:ascii="Calibri" w:hAnsi="Calibri"/>
          <w:sz w:val="24"/>
          <w:szCs w:val="24"/>
        </w:rPr>
        <w:t xml:space="preserve"> future </w:t>
      </w:r>
      <w:proofErr w:type="gramStart"/>
      <w:r w:rsidR="005C0B89" w:rsidRPr="00FD0056">
        <w:rPr>
          <w:rFonts w:ascii="Calibri" w:hAnsi="Calibri"/>
          <w:sz w:val="24"/>
          <w:szCs w:val="24"/>
        </w:rPr>
        <w:t>costs</w:t>
      </w:r>
      <w:proofErr w:type="gramEnd"/>
      <w:r w:rsidR="005C0B89" w:rsidRPr="00FD0056">
        <w:rPr>
          <w:rFonts w:ascii="Calibri" w:hAnsi="Calibri"/>
          <w:sz w:val="24"/>
          <w:szCs w:val="24"/>
        </w:rPr>
        <w:t xml:space="preserve"> </w:t>
      </w:r>
    </w:p>
    <w:p w14:paraId="0156D659" w14:textId="02AF01D0" w:rsidR="003E29FE" w:rsidRPr="00FD0056" w:rsidRDefault="005C0B89" w:rsidP="00FD0056">
      <w:pPr>
        <w:pStyle w:val="ListParagraph"/>
        <w:numPr>
          <w:ilvl w:val="0"/>
          <w:numId w:val="73"/>
        </w:numPr>
        <w:spacing w:after="0" w:line="240" w:lineRule="auto"/>
        <w:rPr>
          <w:rFonts w:ascii="Calibri" w:hAnsi="Calibri"/>
          <w:sz w:val="24"/>
          <w:szCs w:val="24"/>
        </w:rPr>
      </w:pPr>
      <w:r w:rsidRPr="00FD0056">
        <w:rPr>
          <w:rFonts w:ascii="Calibri" w:hAnsi="Calibri"/>
          <w:sz w:val="24"/>
          <w:szCs w:val="24"/>
        </w:rPr>
        <w:t xml:space="preserve">the </w:t>
      </w:r>
      <w:r w:rsidR="008A1D6E" w:rsidRPr="00FD0056">
        <w:rPr>
          <w:rFonts w:ascii="Calibri" w:hAnsi="Calibri"/>
          <w:sz w:val="24"/>
          <w:szCs w:val="24"/>
        </w:rPr>
        <w:t xml:space="preserve">approximate </w:t>
      </w:r>
      <w:r w:rsidRPr="00FD0056">
        <w:rPr>
          <w:rFonts w:ascii="Calibri" w:hAnsi="Calibri"/>
          <w:sz w:val="24"/>
          <w:szCs w:val="24"/>
        </w:rPr>
        <w:t>rate of return</w:t>
      </w:r>
      <w:r w:rsidR="001B6617" w:rsidRPr="00FD0056">
        <w:rPr>
          <w:rFonts w:ascii="Calibri" w:hAnsi="Calibri"/>
          <w:sz w:val="24"/>
          <w:szCs w:val="24"/>
        </w:rPr>
        <w:t xml:space="preserve"> anticipated</w:t>
      </w:r>
      <w:r w:rsidRPr="00FD0056">
        <w:rPr>
          <w:rFonts w:ascii="Calibri" w:hAnsi="Calibri"/>
          <w:sz w:val="24"/>
          <w:szCs w:val="24"/>
        </w:rPr>
        <w:t xml:space="preserve"> on</w:t>
      </w:r>
      <w:r w:rsidR="001B6617" w:rsidRPr="00FD0056">
        <w:rPr>
          <w:rFonts w:ascii="Calibri" w:hAnsi="Calibri"/>
          <w:sz w:val="24"/>
          <w:szCs w:val="24"/>
        </w:rPr>
        <w:t xml:space="preserve"> co-op </w:t>
      </w:r>
      <w:r w:rsidRPr="00FD0056">
        <w:rPr>
          <w:rFonts w:ascii="Calibri" w:hAnsi="Calibri"/>
          <w:sz w:val="24"/>
          <w:szCs w:val="24"/>
        </w:rPr>
        <w:t xml:space="preserve">investments. </w:t>
      </w:r>
    </w:p>
    <w:p w14:paraId="5916618B" w14:textId="77777777" w:rsidR="008B67BE" w:rsidRPr="00FD0056" w:rsidRDefault="008B67BE" w:rsidP="00FD0056">
      <w:pPr>
        <w:spacing w:after="0" w:line="240" w:lineRule="auto"/>
        <w:rPr>
          <w:rFonts w:ascii="Calibri" w:hAnsi="Calibri"/>
          <w:sz w:val="24"/>
          <w:szCs w:val="24"/>
        </w:rPr>
      </w:pPr>
    </w:p>
    <w:p w14:paraId="12297A5D" w14:textId="3BFF666F" w:rsidR="00A1242A" w:rsidRPr="00FD0056" w:rsidRDefault="00C75FFD" w:rsidP="00487BAD">
      <w:pPr>
        <w:spacing w:line="240" w:lineRule="auto"/>
        <w:rPr>
          <w:rFonts w:ascii="Calibri" w:hAnsi="Calibri"/>
          <w:sz w:val="24"/>
          <w:szCs w:val="24"/>
        </w:rPr>
      </w:pPr>
      <w:r w:rsidRPr="00FD0056">
        <w:rPr>
          <w:rFonts w:ascii="Calibri" w:hAnsi="Calibri"/>
          <w:sz w:val="24"/>
          <w:szCs w:val="24"/>
        </w:rPr>
        <w:t xml:space="preserve">Based on information </w:t>
      </w:r>
      <w:r w:rsidR="00150811" w:rsidRPr="00FD0056">
        <w:rPr>
          <w:rFonts w:ascii="Calibri" w:hAnsi="Calibri"/>
          <w:sz w:val="24"/>
          <w:szCs w:val="24"/>
        </w:rPr>
        <w:t>compile</w:t>
      </w:r>
      <w:r w:rsidRPr="00FD0056">
        <w:rPr>
          <w:rFonts w:ascii="Calibri" w:hAnsi="Calibri"/>
          <w:sz w:val="24"/>
          <w:szCs w:val="24"/>
        </w:rPr>
        <w:t>d</w:t>
      </w:r>
      <w:r w:rsidR="00355C24" w:rsidRPr="00FD0056">
        <w:rPr>
          <w:rFonts w:ascii="Calibri" w:hAnsi="Calibri"/>
          <w:sz w:val="24"/>
          <w:szCs w:val="24"/>
        </w:rPr>
        <w:t xml:space="preserve"> </w:t>
      </w:r>
      <w:r w:rsidR="00150811" w:rsidRPr="00FD0056">
        <w:rPr>
          <w:rFonts w:ascii="Calibri" w:hAnsi="Calibri"/>
          <w:sz w:val="24"/>
          <w:szCs w:val="24"/>
        </w:rPr>
        <w:t>from</w:t>
      </w:r>
      <w:r w:rsidR="00355C24" w:rsidRPr="00FD0056">
        <w:rPr>
          <w:rFonts w:ascii="Calibri" w:hAnsi="Calibri"/>
          <w:sz w:val="24"/>
          <w:szCs w:val="24"/>
        </w:rPr>
        <w:t xml:space="preserve"> the </w:t>
      </w:r>
      <w:r w:rsidRPr="00FD0056">
        <w:rPr>
          <w:rFonts w:ascii="Calibri" w:hAnsi="Calibri"/>
          <w:sz w:val="24"/>
          <w:szCs w:val="24"/>
        </w:rPr>
        <w:t xml:space="preserve">building condition assessment, the RFS </w:t>
      </w:r>
      <w:r w:rsidR="00487BAD" w:rsidRPr="00FD0056">
        <w:rPr>
          <w:rFonts w:ascii="Calibri" w:hAnsi="Calibri"/>
          <w:sz w:val="24"/>
          <w:szCs w:val="24"/>
        </w:rPr>
        <w:t>set</w:t>
      </w:r>
      <w:r w:rsidRPr="00FD0056">
        <w:rPr>
          <w:rFonts w:ascii="Calibri" w:hAnsi="Calibri"/>
          <w:sz w:val="24"/>
          <w:szCs w:val="24"/>
        </w:rPr>
        <w:t>s</w:t>
      </w:r>
      <w:r w:rsidR="00487BAD" w:rsidRPr="00FD0056">
        <w:rPr>
          <w:rFonts w:ascii="Calibri" w:hAnsi="Calibri"/>
          <w:sz w:val="24"/>
          <w:szCs w:val="24"/>
        </w:rPr>
        <w:t xml:space="preserve"> out the </w:t>
      </w:r>
      <w:r w:rsidR="00AF4C0C" w:rsidRPr="00FD0056">
        <w:rPr>
          <w:rFonts w:ascii="Calibri" w:hAnsi="Calibri"/>
          <w:sz w:val="24"/>
          <w:szCs w:val="24"/>
        </w:rPr>
        <w:t xml:space="preserve">capital </w:t>
      </w:r>
      <w:r w:rsidR="00487BAD" w:rsidRPr="00FD0056">
        <w:rPr>
          <w:rFonts w:ascii="Calibri" w:hAnsi="Calibri"/>
          <w:sz w:val="24"/>
          <w:szCs w:val="24"/>
        </w:rPr>
        <w:t xml:space="preserve">repair and replacement costs for each year </w:t>
      </w:r>
      <w:r w:rsidR="003E6F7E" w:rsidRPr="00FD0056">
        <w:rPr>
          <w:rFonts w:ascii="Calibri" w:hAnsi="Calibri"/>
          <w:sz w:val="24"/>
          <w:szCs w:val="24"/>
        </w:rPr>
        <w:t>over</w:t>
      </w:r>
      <w:r w:rsidR="00497A5B" w:rsidRPr="00FD0056">
        <w:rPr>
          <w:rFonts w:ascii="Calibri" w:hAnsi="Calibri"/>
          <w:sz w:val="24"/>
          <w:szCs w:val="24"/>
        </w:rPr>
        <w:t xml:space="preserve"> the next 20, 30 o</w:t>
      </w:r>
      <w:r w:rsidR="00863606" w:rsidRPr="00FD0056">
        <w:rPr>
          <w:rFonts w:ascii="Calibri" w:hAnsi="Calibri"/>
          <w:sz w:val="24"/>
          <w:szCs w:val="24"/>
        </w:rPr>
        <w:t>r 40 years</w:t>
      </w:r>
      <w:r w:rsidRPr="00FD0056">
        <w:rPr>
          <w:rFonts w:ascii="Calibri" w:hAnsi="Calibri"/>
          <w:sz w:val="24"/>
          <w:szCs w:val="24"/>
        </w:rPr>
        <w:t>,</w:t>
      </w:r>
      <w:r w:rsidR="00863606" w:rsidRPr="00FD0056">
        <w:rPr>
          <w:rFonts w:ascii="Calibri" w:hAnsi="Calibri"/>
          <w:sz w:val="24"/>
          <w:szCs w:val="24"/>
        </w:rPr>
        <w:t xml:space="preserve"> depending on what period the </w:t>
      </w:r>
      <w:r w:rsidR="00150811" w:rsidRPr="00FD0056">
        <w:rPr>
          <w:rFonts w:ascii="Calibri" w:hAnsi="Calibri"/>
          <w:sz w:val="24"/>
          <w:szCs w:val="24"/>
        </w:rPr>
        <w:t xml:space="preserve">consultant </w:t>
      </w:r>
      <w:r w:rsidR="006171E6" w:rsidRPr="00FD0056">
        <w:rPr>
          <w:rFonts w:ascii="Calibri" w:hAnsi="Calibri"/>
          <w:sz w:val="24"/>
          <w:szCs w:val="24"/>
        </w:rPr>
        <w:t>ha</w:t>
      </w:r>
      <w:r w:rsidR="00863606" w:rsidRPr="00FD0056">
        <w:rPr>
          <w:rFonts w:ascii="Calibri" w:hAnsi="Calibri"/>
          <w:sz w:val="24"/>
          <w:szCs w:val="24"/>
        </w:rPr>
        <w:t xml:space="preserve">s </w:t>
      </w:r>
      <w:r w:rsidR="006171E6" w:rsidRPr="00FD0056">
        <w:rPr>
          <w:rFonts w:ascii="Calibri" w:hAnsi="Calibri"/>
          <w:sz w:val="24"/>
          <w:szCs w:val="24"/>
        </w:rPr>
        <w:t xml:space="preserve">been </w:t>
      </w:r>
      <w:r w:rsidR="001B6617" w:rsidRPr="00FD0056">
        <w:rPr>
          <w:rFonts w:ascii="Calibri" w:hAnsi="Calibri"/>
          <w:sz w:val="24"/>
          <w:szCs w:val="24"/>
        </w:rPr>
        <w:t>ask</w:t>
      </w:r>
      <w:r w:rsidR="00150811" w:rsidRPr="00FD0056">
        <w:rPr>
          <w:rFonts w:ascii="Calibri" w:hAnsi="Calibri"/>
          <w:sz w:val="24"/>
          <w:szCs w:val="24"/>
        </w:rPr>
        <w:t xml:space="preserve">ed </w:t>
      </w:r>
      <w:r w:rsidR="00863606" w:rsidRPr="00FD0056">
        <w:rPr>
          <w:rFonts w:ascii="Calibri" w:hAnsi="Calibri"/>
          <w:sz w:val="24"/>
          <w:szCs w:val="24"/>
        </w:rPr>
        <w:t xml:space="preserve">to </w:t>
      </w:r>
      <w:r w:rsidR="001A2FDB">
        <w:rPr>
          <w:rFonts w:ascii="Calibri" w:hAnsi="Calibri"/>
          <w:sz w:val="24"/>
          <w:szCs w:val="24"/>
        </w:rPr>
        <w:t xml:space="preserve">prepare the </w:t>
      </w:r>
      <w:r w:rsidR="003E6F7E" w:rsidRPr="00FD0056">
        <w:rPr>
          <w:rFonts w:ascii="Calibri" w:hAnsi="Calibri"/>
          <w:sz w:val="24"/>
          <w:szCs w:val="24"/>
        </w:rPr>
        <w:t>study</w:t>
      </w:r>
      <w:r w:rsidR="00863606" w:rsidRPr="00FD0056">
        <w:rPr>
          <w:rFonts w:ascii="Calibri" w:hAnsi="Calibri"/>
          <w:sz w:val="24"/>
          <w:szCs w:val="24"/>
        </w:rPr>
        <w:t>.</w:t>
      </w:r>
    </w:p>
    <w:p w14:paraId="71BCC3FD" w14:textId="40F4F5A5" w:rsidR="00A1242A" w:rsidRPr="00FD0056" w:rsidRDefault="00487BAD" w:rsidP="00487BAD">
      <w:pPr>
        <w:spacing w:line="240" w:lineRule="auto"/>
        <w:rPr>
          <w:rFonts w:ascii="Calibri" w:hAnsi="Calibri"/>
          <w:sz w:val="24"/>
          <w:szCs w:val="24"/>
        </w:rPr>
      </w:pPr>
      <w:r w:rsidRPr="00FD0056">
        <w:rPr>
          <w:rFonts w:ascii="Calibri" w:hAnsi="Calibri"/>
          <w:sz w:val="24"/>
          <w:szCs w:val="24"/>
        </w:rPr>
        <w:t xml:space="preserve">The RFS will </w:t>
      </w:r>
      <w:r w:rsidR="00150811" w:rsidRPr="00FD0056">
        <w:rPr>
          <w:rFonts w:ascii="Calibri" w:hAnsi="Calibri"/>
          <w:sz w:val="24"/>
          <w:szCs w:val="24"/>
        </w:rPr>
        <w:t>determine</w:t>
      </w:r>
      <w:r w:rsidRPr="00FD0056">
        <w:rPr>
          <w:rFonts w:ascii="Calibri" w:hAnsi="Calibri"/>
          <w:sz w:val="24"/>
          <w:szCs w:val="24"/>
        </w:rPr>
        <w:t xml:space="preserve"> how much </w:t>
      </w:r>
      <w:r w:rsidR="001B6617" w:rsidRPr="00FD0056">
        <w:rPr>
          <w:rFonts w:ascii="Calibri" w:hAnsi="Calibri"/>
          <w:sz w:val="24"/>
          <w:szCs w:val="24"/>
        </w:rPr>
        <w:t xml:space="preserve">your </w:t>
      </w:r>
      <w:r w:rsidRPr="00FD0056">
        <w:rPr>
          <w:rFonts w:ascii="Calibri" w:hAnsi="Calibri"/>
          <w:sz w:val="24"/>
          <w:szCs w:val="24"/>
        </w:rPr>
        <w:t xml:space="preserve">co-op needs to set aside in its </w:t>
      </w:r>
      <w:r w:rsidR="001B6617" w:rsidRPr="00FD0056">
        <w:rPr>
          <w:rFonts w:ascii="Calibri" w:hAnsi="Calibri"/>
          <w:b/>
          <w:sz w:val="24"/>
          <w:szCs w:val="24"/>
        </w:rPr>
        <w:t xml:space="preserve">capital </w:t>
      </w:r>
      <w:r w:rsidRPr="00FD0056">
        <w:rPr>
          <w:rFonts w:ascii="Calibri" w:hAnsi="Calibri"/>
          <w:b/>
          <w:sz w:val="24"/>
          <w:szCs w:val="24"/>
        </w:rPr>
        <w:t>reserve fund</w:t>
      </w:r>
      <w:r w:rsidRPr="00FD0056">
        <w:rPr>
          <w:rFonts w:ascii="Calibri" w:hAnsi="Calibri"/>
          <w:sz w:val="24"/>
          <w:szCs w:val="24"/>
        </w:rPr>
        <w:t xml:space="preserve"> every </w:t>
      </w:r>
      <w:r w:rsidR="00A1242A" w:rsidRPr="00FD0056">
        <w:rPr>
          <w:rFonts w:ascii="Calibri" w:hAnsi="Calibri"/>
          <w:sz w:val="24"/>
          <w:szCs w:val="24"/>
        </w:rPr>
        <w:t>year</w:t>
      </w:r>
      <w:r w:rsidRPr="00FD0056">
        <w:rPr>
          <w:rFonts w:ascii="Calibri" w:hAnsi="Calibri"/>
          <w:sz w:val="24"/>
          <w:szCs w:val="24"/>
        </w:rPr>
        <w:t xml:space="preserve"> </w:t>
      </w:r>
      <w:proofErr w:type="gramStart"/>
      <w:r w:rsidRPr="00FD0056">
        <w:rPr>
          <w:rFonts w:ascii="Calibri" w:hAnsi="Calibri"/>
          <w:sz w:val="24"/>
          <w:szCs w:val="24"/>
        </w:rPr>
        <w:t>in order to</w:t>
      </w:r>
      <w:proofErr w:type="gramEnd"/>
      <w:r w:rsidRPr="00FD0056">
        <w:rPr>
          <w:rFonts w:ascii="Calibri" w:hAnsi="Calibri"/>
          <w:sz w:val="24"/>
          <w:szCs w:val="24"/>
        </w:rPr>
        <w:t xml:space="preserve"> </w:t>
      </w:r>
      <w:r w:rsidR="006171E6" w:rsidRPr="00FD0056">
        <w:rPr>
          <w:rFonts w:ascii="Calibri" w:hAnsi="Calibri"/>
          <w:sz w:val="24"/>
          <w:szCs w:val="24"/>
        </w:rPr>
        <w:t>pay for future</w:t>
      </w:r>
      <w:r w:rsidRPr="00FD0056">
        <w:rPr>
          <w:rFonts w:ascii="Calibri" w:hAnsi="Calibri"/>
          <w:sz w:val="24"/>
          <w:szCs w:val="24"/>
        </w:rPr>
        <w:t xml:space="preserve"> capital repairs and replacements.</w:t>
      </w:r>
      <w:r w:rsidR="00F61072" w:rsidRPr="00FD0056">
        <w:rPr>
          <w:rFonts w:ascii="Calibri" w:hAnsi="Calibri"/>
          <w:sz w:val="24"/>
          <w:szCs w:val="24"/>
        </w:rPr>
        <w:t xml:space="preserve"> </w:t>
      </w:r>
      <w:r w:rsidR="00A1242A" w:rsidRPr="00FD0056">
        <w:rPr>
          <w:rFonts w:ascii="Calibri" w:hAnsi="Calibri"/>
          <w:sz w:val="24"/>
          <w:szCs w:val="24"/>
        </w:rPr>
        <w:t xml:space="preserve">The </w:t>
      </w:r>
      <w:r w:rsidR="00150811" w:rsidRPr="00FD0056">
        <w:rPr>
          <w:rFonts w:ascii="Calibri" w:hAnsi="Calibri"/>
          <w:sz w:val="24"/>
          <w:szCs w:val="24"/>
        </w:rPr>
        <w:t>annual reserve fund contribution amount</w:t>
      </w:r>
      <w:r w:rsidR="00C75FFD" w:rsidRPr="00FD0056">
        <w:rPr>
          <w:rFonts w:ascii="Calibri" w:hAnsi="Calibri"/>
          <w:sz w:val="24"/>
          <w:szCs w:val="24"/>
        </w:rPr>
        <w:t xml:space="preserve"> </w:t>
      </w:r>
      <w:r w:rsidR="00A1242A" w:rsidRPr="00FD0056">
        <w:rPr>
          <w:rFonts w:ascii="Calibri" w:hAnsi="Calibri"/>
          <w:sz w:val="24"/>
          <w:szCs w:val="24"/>
        </w:rPr>
        <w:t>will be based on</w:t>
      </w:r>
    </w:p>
    <w:p w14:paraId="10B0A6E9" w14:textId="2D042EEB" w:rsidR="00A1242A" w:rsidRPr="00FD0056" w:rsidRDefault="00A1242A" w:rsidP="00915B4F">
      <w:pPr>
        <w:pStyle w:val="ListParagraph"/>
        <w:numPr>
          <w:ilvl w:val="0"/>
          <w:numId w:val="74"/>
        </w:numPr>
        <w:spacing w:line="240" w:lineRule="auto"/>
        <w:rPr>
          <w:rFonts w:ascii="Calibri" w:hAnsi="Calibri"/>
          <w:sz w:val="24"/>
          <w:szCs w:val="24"/>
        </w:rPr>
      </w:pPr>
      <w:r w:rsidRPr="00FD0056">
        <w:rPr>
          <w:rFonts w:ascii="Calibri" w:hAnsi="Calibri"/>
          <w:sz w:val="24"/>
          <w:szCs w:val="24"/>
        </w:rPr>
        <w:t>how much your co-op has in its reserve fund now</w:t>
      </w:r>
      <w:r w:rsidR="006171E6" w:rsidRPr="00FD0056">
        <w:rPr>
          <w:rFonts w:ascii="Calibri" w:hAnsi="Calibri"/>
          <w:sz w:val="24"/>
          <w:szCs w:val="24"/>
        </w:rPr>
        <w:t xml:space="preserve"> (</w:t>
      </w:r>
      <w:r w:rsidR="00150811" w:rsidRPr="00FD0056">
        <w:rPr>
          <w:rFonts w:ascii="Calibri" w:hAnsi="Calibri"/>
          <w:sz w:val="24"/>
          <w:szCs w:val="24"/>
        </w:rPr>
        <w:t>the reserve fund balance</w:t>
      </w:r>
      <w:r w:rsidR="006171E6" w:rsidRPr="00FD0056">
        <w:rPr>
          <w:rFonts w:ascii="Calibri" w:hAnsi="Calibri"/>
          <w:sz w:val="24"/>
          <w:szCs w:val="24"/>
        </w:rPr>
        <w:t>)</w:t>
      </w:r>
    </w:p>
    <w:p w14:paraId="0FF491E7" w14:textId="1488C976" w:rsidR="00A1242A" w:rsidRPr="00FD0056" w:rsidRDefault="00A1242A" w:rsidP="00915B4F">
      <w:pPr>
        <w:pStyle w:val="ListParagraph"/>
        <w:numPr>
          <w:ilvl w:val="0"/>
          <w:numId w:val="74"/>
        </w:numPr>
        <w:spacing w:line="240" w:lineRule="auto"/>
        <w:rPr>
          <w:rFonts w:ascii="Calibri" w:hAnsi="Calibri"/>
          <w:sz w:val="24"/>
          <w:szCs w:val="24"/>
        </w:rPr>
      </w:pPr>
      <w:r w:rsidRPr="00FD0056">
        <w:rPr>
          <w:rFonts w:ascii="Calibri" w:hAnsi="Calibri"/>
          <w:sz w:val="24"/>
          <w:szCs w:val="24"/>
        </w:rPr>
        <w:t xml:space="preserve">the </w:t>
      </w:r>
      <w:r w:rsidR="00150811" w:rsidRPr="00FD0056">
        <w:rPr>
          <w:rFonts w:ascii="Calibri" w:hAnsi="Calibri"/>
          <w:sz w:val="24"/>
          <w:szCs w:val="24"/>
        </w:rPr>
        <w:t xml:space="preserve">total </w:t>
      </w:r>
      <w:r w:rsidRPr="00FD0056">
        <w:rPr>
          <w:rFonts w:ascii="Calibri" w:hAnsi="Calibri"/>
          <w:sz w:val="24"/>
          <w:szCs w:val="24"/>
        </w:rPr>
        <w:t>projected expenditures</w:t>
      </w:r>
      <w:r w:rsidR="00150811" w:rsidRPr="00FD0056">
        <w:rPr>
          <w:rFonts w:ascii="Calibri" w:hAnsi="Calibri"/>
          <w:sz w:val="24"/>
          <w:szCs w:val="24"/>
        </w:rPr>
        <w:t xml:space="preserve"> for each year</w:t>
      </w:r>
    </w:p>
    <w:p w14:paraId="761F45BF" w14:textId="0BD63CFF" w:rsidR="00CF0670" w:rsidRPr="00FD0056" w:rsidRDefault="00A1242A" w:rsidP="00915B4F">
      <w:pPr>
        <w:pStyle w:val="ListParagraph"/>
        <w:numPr>
          <w:ilvl w:val="0"/>
          <w:numId w:val="74"/>
        </w:numPr>
        <w:spacing w:line="240" w:lineRule="auto"/>
        <w:rPr>
          <w:rFonts w:ascii="Calibri" w:hAnsi="Calibri"/>
          <w:sz w:val="24"/>
          <w:szCs w:val="24"/>
        </w:rPr>
      </w:pPr>
      <w:r w:rsidRPr="00FD0056">
        <w:rPr>
          <w:rFonts w:ascii="Calibri" w:hAnsi="Calibri"/>
          <w:sz w:val="24"/>
          <w:szCs w:val="24"/>
        </w:rPr>
        <w:t>an estimate of how much</w:t>
      </w:r>
      <w:r w:rsidR="00CF0670" w:rsidRPr="00FD0056">
        <w:rPr>
          <w:rFonts w:ascii="Calibri" w:hAnsi="Calibri"/>
          <w:sz w:val="24"/>
          <w:szCs w:val="24"/>
        </w:rPr>
        <w:t xml:space="preserve"> your reserve fund will increase in value </w:t>
      </w:r>
      <w:r w:rsidR="003E6F7E" w:rsidRPr="00FD0056">
        <w:rPr>
          <w:rFonts w:ascii="Calibri" w:hAnsi="Calibri"/>
          <w:sz w:val="24"/>
          <w:szCs w:val="24"/>
        </w:rPr>
        <w:t>through</w:t>
      </w:r>
      <w:r w:rsidR="00CF0670" w:rsidRPr="00FD0056">
        <w:rPr>
          <w:rFonts w:ascii="Calibri" w:hAnsi="Calibri"/>
          <w:sz w:val="24"/>
          <w:szCs w:val="24"/>
        </w:rPr>
        <w:t xml:space="preserve"> invest</w:t>
      </w:r>
      <w:r w:rsidR="003E6F7E" w:rsidRPr="00FD0056">
        <w:rPr>
          <w:rFonts w:ascii="Calibri" w:hAnsi="Calibri"/>
          <w:sz w:val="24"/>
          <w:szCs w:val="24"/>
        </w:rPr>
        <w:t>ment earnings</w:t>
      </w:r>
      <w:r w:rsidR="00CF0670" w:rsidRPr="00FD0056">
        <w:rPr>
          <w:rFonts w:ascii="Calibri" w:hAnsi="Calibri"/>
          <w:sz w:val="24"/>
          <w:szCs w:val="24"/>
        </w:rPr>
        <w:t>.</w:t>
      </w:r>
    </w:p>
    <w:p w14:paraId="7E861FAE" w14:textId="76BB6E89" w:rsidR="008F524C" w:rsidRPr="00FD0056" w:rsidRDefault="00863606" w:rsidP="00CF0670">
      <w:pPr>
        <w:spacing w:line="240" w:lineRule="auto"/>
        <w:rPr>
          <w:rFonts w:ascii="Calibri" w:hAnsi="Calibri"/>
          <w:sz w:val="24"/>
          <w:szCs w:val="24"/>
        </w:rPr>
      </w:pPr>
      <w:r w:rsidRPr="00FD0056">
        <w:rPr>
          <w:rFonts w:ascii="Calibri" w:hAnsi="Calibri"/>
          <w:sz w:val="24"/>
          <w:szCs w:val="24"/>
        </w:rPr>
        <w:t xml:space="preserve">The </w:t>
      </w:r>
      <w:r w:rsidR="00150811" w:rsidRPr="00FD0056">
        <w:rPr>
          <w:rFonts w:ascii="Calibri" w:hAnsi="Calibri"/>
          <w:sz w:val="24"/>
          <w:szCs w:val="24"/>
        </w:rPr>
        <w:t xml:space="preserve">consultant </w:t>
      </w:r>
      <w:r w:rsidRPr="00FD0056">
        <w:rPr>
          <w:rFonts w:ascii="Calibri" w:hAnsi="Calibri"/>
          <w:sz w:val="24"/>
          <w:szCs w:val="24"/>
        </w:rPr>
        <w:t>will include different scenarios o</w:t>
      </w:r>
      <w:r w:rsidR="00497A5B" w:rsidRPr="00FD0056">
        <w:rPr>
          <w:rFonts w:ascii="Calibri" w:hAnsi="Calibri"/>
          <w:sz w:val="24"/>
          <w:szCs w:val="24"/>
        </w:rPr>
        <w:t>r</w:t>
      </w:r>
      <w:r w:rsidRPr="00FD0056">
        <w:rPr>
          <w:rFonts w:ascii="Calibri" w:hAnsi="Calibri"/>
          <w:sz w:val="24"/>
          <w:szCs w:val="24"/>
        </w:rPr>
        <w:t xml:space="preserve"> options describing how </w:t>
      </w:r>
      <w:r w:rsidR="006171E6" w:rsidRPr="00FD0056">
        <w:rPr>
          <w:rFonts w:ascii="Calibri" w:hAnsi="Calibri"/>
          <w:sz w:val="24"/>
          <w:szCs w:val="24"/>
        </w:rPr>
        <w:t xml:space="preserve">a </w:t>
      </w:r>
      <w:r w:rsidRPr="00FD0056">
        <w:rPr>
          <w:rFonts w:ascii="Calibri" w:hAnsi="Calibri"/>
          <w:sz w:val="24"/>
          <w:szCs w:val="24"/>
        </w:rPr>
        <w:t xml:space="preserve">co-op </w:t>
      </w:r>
      <w:r w:rsidR="006171E6" w:rsidRPr="00FD0056">
        <w:rPr>
          <w:rFonts w:ascii="Calibri" w:hAnsi="Calibri"/>
          <w:sz w:val="24"/>
          <w:szCs w:val="24"/>
        </w:rPr>
        <w:t xml:space="preserve">might pay for </w:t>
      </w:r>
      <w:r w:rsidRPr="00FD0056">
        <w:rPr>
          <w:rFonts w:ascii="Calibri" w:hAnsi="Calibri"/>
          <w:sz w:val="24"/>
          <w:szCs w:val="24"/>
        </w:rPr>
        <w:t>capital repair and replacement costs.</w:t>
      </w:r>
      <w:r w:rsidR="00F61072" w:rsidRPr="00FD0056">
        <w:rPr>
          <w:rFonts w:ascii="Calibri" w:hAnsi="Calibri"/>
          <w:sz w:val="24"/>
          <w:szCs w:val="24"/>
        </w:rPr>
        <w:t xml:space="preserve"> </w:t>
      </w:r>
      <w:r w:rsidRPr="00FD0056">
        <w:rPr>
          <w:rFonts w:ascii="Calibri" w:hAnsi="Calibri"/>
          <w:sz w:val="24"/>
          <w:szCs w:val="24"/>
        </w:rPr>
        <w:t xml:space="preserve">The first </w:t>
      </w:r>
      <w:r w:rsidR="00150811" w:rsidRPr="00FD0056">
        <w:rPr>
          <w:rFonts w:ascii="Calibri" w:hAnsi="Calibri"/>
          <w:sz w:val="24"/>
          <w:szCs w:val="24"/>
        </w:rPr>
        <w:t xml:space="preserve">scenario </w:t>
      </w:r>
      <w:r w:rsidRPr="00FD0056">
        <w:rPr>
          <w:rFonts w:ascii="Calibri" w:hAnsi="Calibri"/>
          <w:sz w:val="24"/>
          <w:szCs w:val="24"/>
        </w:rPr>
        <w:t>is a projection of how</w:t>
      </w:r>
      <w:r w:rsidR="003E6F7E" w:rsidRPr="00FD0056">
        <w:rPr>
          <w:rFonts w:ascii="Calibri" w:hAnsi="Calibri"/>
          <w:sz w:val="24"/>
          <w:szCs w:val="24"/>
        </w:rPr>
        <w:t xml:space="preserve"> much money</w:t>
      </w:r>
      <w:r w:rsidRPr="00FD0056">
        <w:rPr>
          <w:rFonts w:ascii="Calibri" w:hAnsi="Calibri"/>
          <w:sz w:val="24"/>
          <w:szCs w:val="24"/>
        </w:rPr>
        <w:t xml:space="preserve"> </w:t>
      </w:r>
      <w:r w:rsidR="006171E6" w:rsidRPr="00FD0056">
        <w:rPr>
          <w:rFonts w:ascii="Calibri" w:hAnsi="Calibri"/>
          <w:sz w:val="24"/>
          <w:szCs w:val="24"/>
        </w:rPr>
        <w:t xml:space="preserve">your </w:t>
      </w:r>
      <w:r w:rsidRPr="00FD0056">
        <w:rPr>
          <w:rFonts w:ascii="Calibri" w:hAnsi="Calibri"/>
          <w:sz w:val="24"/>
          <w:szCs w:val="24"/>
        </w:rPr>
        <w:t xml:space="preserve">co-op would </w:t>
      </w:r>
      <w:r w:rsidR="003E6F7E" w:rsidRPr="00FD0056">
        <w:rPr>
          <w:rFonts w:ascii="Calibri" w:hAnsi="Calibri"/>
          <w:sz w:val="24"/>
          <w:szCs w:val="24"/>
        </w:rPr>
        <w:t xml:space="preserve">have available </w:t>
      </w:r>
      <w:r w:rsidRPr="00FD0056">
        <w:rPr>
          <w:rFonts w:ascii="Calibri" w:hAnsi="Calibri"/>
          <w:sz w:val="24"/>
          <w:szCs w:val="24"/>
        </w:rPr>
        <w:t xml:space="preserve">if </w:t>
      </w:r>
      <w:r w:rsidR="006171E6" w:rsidRPr="00FD0056">
        <w:rPr>
          <w:rFonts w:ascii="Calibri" w:hAnsi="Calibri"/>
          <w:sz w:val="24"/>
          <w:szCs w:val="24"/>
        </w:rPr>
        <w:t xml:space="preserve">you </w:t>
      </w:r>
      <w:r w:rsidRPr="00FD0056">
        <w:rPr>
          <w:rFonts w:ascii="Calibri" w:hAnsi="Calibri"/>
          <w:sz w:val="24"/>
          <w:szCs w:val="24"/>
        </w:rPr>
        <w:t>continue</w:t>
      </w:r>
      <w:r w:rsidR="003E6F7E" w:rsidRPr="00FD0056">
        <w:rPr>
          <w:rFonts w:ascii="Calibri" w:hAnsi="Calibri"/>
          <w:sz w:val="24"/>
          <w:szCs w:val="24"/>
        </w:rPr>
        <w:t>d</w:t>
      </w:r>
      <w:r w:rsidRPr="00FD0056">
        <w:rPr>
          <w:rFonts w:ascii="Calibri" w:hAnsi="Calibri"/>
          <w:sz w:val="24"/>
          <w:szCs w:val="24"/>
        </w:rPr>
        <w:t xml:space="preserve"> to </w:t>
      </w:r>
      <w:r w:rsidR="003E6F7E" w:rsidRPr="00FD0056">
        <w:rPr>
          <w:rFonts w:ascii="Calibri" w:hAnsi="Calibri"/>
          <w:sz w:val="24"/>
          <w:szCs w:val="24"/>
        </w:rPr>
        <w:t>make</w:t>
      </w:r>
      <w:r w:rsidRPr="00FD0056">
        <w:rPr>
          <w:rFonts w:ascii="Calibri" w:hAnsi="Calibri"/>
          <w:sz w:val="24"/>
          <w:szCs w:val="24"/>
        </w:rPr>
        <w:t xml:space="preserve"> the </w:t>
      </w:r>
      <w:r w:rsidR="006171E6" w:rsidRPr="00FD0056">
        <w:rPr>
          <w:rFonts w:ascii="Calibri" w:hAnsi="Calibri"/>
          <w:sz w:val="24"/>
          <w:szCs w:val="24"/>
        </w:rPr>
        <w:t>same</w:t>
      </w:r>
      <w:r w:rsidR="00497A5B" w:rsidRPr="00FD0056">
        <w:rPr>
          <w:rFonts w:ascii="Calibri" w:hAnsi="Calibri"/>
          <w:sz w:val="24"/>
          <w:szCs w:val="24"/>
        </w:rPr>
        <w:t xml:space="preserve"> reserve fund </w:t>
      </w:r>
      <w:r w:rsidR="006171E6" w:rsidRPr="00FD0056">
        <w:rPr>
          <w:rFonts w:ascii="Calibri" w:hAnsi="Calibri"/>
          <w:sz w:val="24"/>
          <w:szCs w:val="24"/>
        </w:rPr>
        <w:t xml:space="preserve">contribution as </w:t>
      </w:r>
      <w:r w:rsidRPr="00FD0056">
        <w:rPr>
          <w:rFonts w:ascii="Calibri" w:hAnsi="Calibri"/>
          <w:sz w:val="24"/>
          <w:szCs w:val="24"/>
        </w:rPr>
        <w:t xml:space="preserve">in </w:t>
      </w:r>
      <w:r w:rsidR="006171E6" w:rsidRPr="00FD0056">
        <w:rPr>
          <w:rFonts w:ascii="Calibri" w:hAnsi="Calibri"/>
          <w:sz w:val="24"/>
          <w:szCs w:val="24"/>
        </w:rPr>
        <w:t xml:space="preserve">your </w:t>
      </w:r>
      <w:r w:rsidRPr="00FD0056">
        <w:rPr>
          <w:rFonts w:ascii="Calibri" w:hAnsi="Calibri"/>
          <w:sz w:val="24"/>
          <w:szCs w:val="24"/>
        </w:rPr>
        <w:t>current budget</w:t>
      </w:r>
      <w:r w:rsidR="00150811" w:rsidRPr="00FD0056">
        <w:rPr>
          <w:rFonts w:ascii="Calibri" w:hAnsi="Calibri"/>
          <w:sz w:val="24"/>
          <w:szCs w:val="24"/>
        </w:rPr>
        <w:t xml:space="preserve"> </w:t>
      </w:r>
      <w:r w:rsidR="003E6F7E" w:rsidRPr="00FD0056">
        <w:rPr>
          <w:rFonts w:ascii="Calibri" w:hAnsi="Calibri"/>
          <w:sz w:val="24"/>
          <w:szCs w:val="24"/>
        </w:rPr>
        <w:t>(</w:t>
      </w:r>
      <w:r w:rsidR="00150811" w:rsidRPr="00FD0056">
        <w:rPr>
          <w:rFonts w:ascii="Calibri" w:hAnsi="Calibri"/>
          <w:sz w:val="24"/>
          <w:szCs w:val="24"/>
        </w:rPr>
        <w:t>also known as the status</w:t>
      </w:r>
      <w:r w:rsidR="001B6617" w:rsidRPr="00FD0056">
        <w:rPr>
          <w:rFonts w:ascii="Calibri" w:hAnsi="Calibri"/>
          <w:sz w:val="24"/>
          <w:szCs w:val="24"/>
        </w:rPr>
        <w:t>-</w:t>
      </w:r>
      <w:r w:rsidR="00150811" w:rsidRPr="00FD0056">
        <w:rPr>
          <w:rFonts w:ascii="Calibri" w:hAnsi="Calibri"/>
          <w:sz w:val="24"/>
          <w:szCs w:val="24"/>
        </w:rPr>
        <w:t>quo scenario</w:t>
      </w:r>
      <w:r w:rsidR="003E6F7E" w:rsidRPr="00FD0056">
        <w:rPr>
          <w:rFonts w:ascii="Calibri" w:hAnsi="Calibri"/>
          <w:sz w:val="24"/>
          <w:szCs w:val="24"/>
        </w:rPr>
        <w:t>)</w:t>
      </w:r>
      <w:r w:rsidR="00497A5B" w:rsidRPr="00FD0056">
        <w:rPr>
          <w:rFonts w:ascii="Calibri" w:hAnsi="Calibri"/>
          <w:sz w:val="24"/>
          <w:szCs w:val="24"/>
        </w:rPr>
        <w:t xml:space="preserve">. </w:t>
      </w:r>
      <w:r w:rsidRPr="00FD0056">
        <w:rPr>
          <w:rFonts w:ascii="Calibri" w:hAnsi="Calibri"/>
          <w:sz w:val="24"/>
          <w:szCs w:val="24"/>
        </w:rPr>
        <w:t>This w</w:t>
      </w:r>
      <w:r w:rsidR="001B6617" w:rsidRPr="00FD0056">
        <w:rPr>
          <w:rFonts w:ascii="Calibri" w:hAnsi="Calibri"/>
          <w:sz w:val="24"/>
          <w:szCs w:val="24"/>
        </w:rPr>
        <w:t>ill</w:t>
      </w:r>
      <w:r w:rsidRPr="00FD0056">
        <w:rPr>
          <w:rFonts w:ascii="Calibri" w:hAnsi="Calibri"/>
          <w:sz w:val="24"/>
          <w:szCs w:val="24"/>
        </w:rPr>
        <w:t xml:space="preserve"> </w:t>
      </w:r>
      <w:r w:rsidR="006171E6" w:rsidRPr="00FD0056">
        <w:rPr>
          <w:rFonts w:ascii="Calibri" w:hAnsi="Calibri"/>
          <w:sz w:val="24"/>
          <w:szCs w:val="24"/>
        </w:rPr>
        <w:t>show</w:t>
      </w:r>
      <w:r w:rsidR="008E26AE" w:rsidRPr="00FD0056">
        <w:rPr>
          <w:rFonts w:ascii="Calibri" w:hAnsi="Calibri"/>
          <w:sz w:val="24"/>
          <w:szCs w:val="24"/>
        </w:rPr>
        <w:t xml:space="preserve"> </w:t>
      </w:r>
      <w:r w:rsidR="006171E6" w:rsidRPr="00FD0056">
        <w:rPr>
          <w:rFonts w:ascii="Calibri" w:hAnsi="Calibri"/>
          <w:sz w:val="24"/>
          <w:szCs w:val="24"/>
        </w:rPr>
        <w:t xml:space="preserve">your </w:t>
      </w:r>
      <w:r w:rsidRPr="00FD0056">
        <w:rPr>
          <w:rFonts w:ascii="Calibri" w:hAnsi="Calibri"/>
          <w:sz w:val="24"/>
          <w:szCs w:val="24"/>
        </w:rPr>
        <w:t xml:space="preserve">co-op </w:t>
      </w:r>
      <w:r w:rsidR="006171E6" w:rsidRPr="00FD0056">
        <w:rPr>
          <w:rFonts w:ascii="Calibri" w:hAnsi="Calibri"/>
          <w:sz w:val="24"/>
          <w:szCs w:val="24"/>
        </w:rPr>
        <w:t>whether your</w:t>
      </w:r>
      <w:r w:rsidR="008E26AE" w:rsidRPr="00FD0056">
        <w:rPr>
          <w:rFonts w:ascii="Calibri" w:hAnsi="Calibri"/>
          <w:sz w:val="24"/>
          <w:szCs w:val="24"/>
        </w:rPr>
        <w:t xml:space="preserve"> </w:t>
      </w:r>
      <w:r w:rsidR="003E6F7E" w:rsidRPr="00FD0056">
        <w:rPr>
          <w:rFonts w:ascii="Calibri" w:hAnsi="Calibri"/>
          <w:sz w:val="24"/>
          <w:szCs w:val="24"/>
        </w:rPr>
        <w:t xml:space="preserve">present level of </w:t>
      </w:r>
      <w:r w:rsidR="008E26AE" w:rsidRPr="00FD0056">
        <w:rPr>
          <w:rFonts w:ascii="Calibri" w:hAnsi="Calibri"/>
          <w:sz w:val="24"/>
          <w:szCs w:val="24"/>
        </w:rPr>
        <w:t xml:space="preserve">reserve fund contribution </w:t>
      </w:r>
      <w:r w:rsidR="003E6F7E" w:rsidRPr="00FD0056">
        <w:rPr>
          <w:rFonts w:ascii="Calibri" w:hAnsi="Calibri"/>
          <w:sz w:val="24"/>
          <w:szCs w:val="24"/>
        </w:rPr>
        <w:t xml:space="preserve">will be </w:t>
      </w:r>
      <w:r w:rsidRPr="00FD0056">
        <w:rPr>
          <w:rFonts w:ascii="Calibri" w:hAnsi="Calibri"/>
          <w:sz w:val="24"/>
          <w:szCs w:val="24"/>
        </w:rPr>
        <w:t xml:space="preserve">enough </w:t>
      </w:r>
      <w:r w:rsidR="003E6F7E" w:rsidRPr="00FD0056">
        <w:rPr>
          <w:rFonts w:ascii="Calibri" w:hAnsi="Calibri"/>
          <w:sz w:val="24"/>
          <w:szCs w:val="24"/>
        </w:rPr>
        <w:t>for</w:t>
      </w:r>
      <w:r w:rsidRPr="00FD0056">
        <w:rPr>
          <w:rFonts w:ascii="Calibri" w:hAnsi="Calibri"/>
          <w:sz w:val="24"/>
          <w:szCs w:val="24"/>
        </w:rPr>
        <w:t xml:space="preserve"> the </w:t>
      </w:r>
      <w:r w:rsidR="008E26AE" w:rsidRPr="00FD0056">
        <w:rPr>
          <w:rFonts w:ascii="Calibri" w:hAnsi="Calibri"/>
          <w:sz w:val="24"/>
          <w:szCs w:val="24"/>
        </w:rPr>
        <w:t xml:space="preserve">upcoming </w:t>
      </w:r>
      <w:r w:rsidRPr="00FD0056">
        <w:rPr>
          <w:rFonts w:ascii="Calibri" w:hAnsi="Calibri"/>
          <w:sz w:val="24"/>
          <w:szCs w:val="24"/>
        </w:rPr>
        <w:t>expenditures.</w:t>
      </w:r>
      <w:r w:rsidR="00F61072" w:rsidRPr="00FD0056">
        <w:rPr>
          <w:rFonts w:ascii="Calibri" w:hAnsi="Calibri"/>
          <w:sz w:val="24"/>
          <w:szCs w:val="24"/>
        </w:rPr>
        <w:t xml:space="preserve"> </w:t>
      </w:r>
      <w:r w:rsidR="00E05506">
        <w:rPr>
          <w:rFonts w:ascii="Calibri" w:hAnsi="Calibri"/>
          <w:sz w:val="24"/>
          <w:szCs w:val="24"/>
        </w:rPr>
        <w:t xml:space="preserve">Other scenarios may include a cash injection in a particular year (loan) or an increase in the reserve contribution due to the co-op’s mortgage being fully paid. </w:t>
      </w:r>
    </w:p>
    <w:p w14:paraId="15C89480" w14:textId="7613C9B6" w:rsidR="00A1242A" w:rsidRPr="00FD0056" w:rsidRDefault="003E6F7E" w:rsidP="00A1242A">
      <w:pPr>
        <w:spacing w:line="240" w:lineRule="auto"/>
        <w:rPr>
          <w:rFonts w:ascii="Calibri" w:hAnsi="Calibri"/>
          <w:sz w:val="24"/>
          <w:szCs w:val="24"/>
        </w:rPr>
      </w:pPr>
      <w:r w:rsidRPr="00FD0056">
        <w:rPr>
          <w:rFonts w:ascii="Calibri" w:hAnsi="Calibri"/>
          <w:sz w:val="24"/>
          <w:szCs w:val="24"/>
        </w:rPr>
        <w:t xml:space="preserve">One cost that no co-op should overlook is for project management. </w:t>
      </w:r>
      <w:r w:rsidR="00A1242A" w:rsidRPr="00FD0056">
        <w:rPr>
          <w:rFonts w:ascii="Calibri" w:hAnsi="Calibri"/>
          <w:sz w:val="24"/>
          <w:szCs w:val="24"/>
        </w:rPr>
        <w:t xml:space="preserve">Capital repairs and replacements can be </w:t>
      </w:r>
      <w:r w:rsidR="008B67BE" w:rsidRPr="00FD0056">
        <w:rPr>
          <w:rFonts w:ascii="Calibri" w:hAnsi="Calibri"/>
          <w:sz w:val="24"/>
          <w:szCs w:val="24"/>
        </w:rPr>
        <w:t>major</w:t>
      </w:r>
      <w:r w:rsidR="00A1242A" w:rsidRPr="00FD0056">
        <w:rPr>
          <w:rFonts w:ascii="Calibri" w:hAnsi="Calibri"/>
          <w:sz w:val="24"/>
          <w:szCs w:val="24"/>
        </w:rPr>
        <w:t xml:space="preserve"> projects that take </w:t>
      </w:r>
      <w:r w:rsidRPr="00FD0056">
        <w:rPr>
          <w:rFonts w:ascii="Calibri" w:hAnsi="Calibri"/>
          <w:sz w:val="24"/>
          <w:szCs w:val="24"/>
        </w:rPr>
        <w:t>months</w:t>
      </w:r>
      <w:r w:rsidR="00A1242A" w:rsidRPr="00FD0056">
        <w:rPr>
          <w:rFonts w:ascii="Calibri" w:hAnsi="Calibri"/>
          <w:sz w:val="24"/>
          <w:szCs w:val="24"/>
        </w:rPr>
        <w:t xml:space="preserve">, involve </w:t>
      </w:r>
      <w:r w:rsidR="001B6617" w:rsidRPr="00FD0056">
        <w:rPr>
          <w:rFonts w:ascii="Calibri" w:hAnsi="Calibri"/>
          <w:sz w:val="24"/>
          <w:szCs w:val="24"/>
        </w:rPr>
        <w:t xml:space="preserve">many </w:t>
      </w:r>
      <w:proofErr w:type="gramStart"/>
      <w:r w:rsidR="00A1242A" w:rsidRPr="00FD0056">
        <w:rPr>
          <w:rFonts w:ascii="Calibri" w:hAnsi="Calibri"/>
          <w:sz w:val="24"/>
          <w:szCs w:val="24"/>
        </w:rPr>
        <w:t>steps</w:t>
      </w:r>
      <w:proofErr w:type="gramEnd"/>
      <w:r w:rsidR="00A1242A" w:rsidRPr="00FD0056">
        <w:rPr>
          <w:rFonts w:ascii="Calibri" w:hAnsi="Calibri"/>
          <w:sz w:val="24"/>
          <w:szCs w:val="24"/>
        </w:rPr>
        <w:t xml:space="preserve"> and </w:t>
      </w:r>
      <w:r w:rsidRPr="00FD0056">
        <w:rPr>
          <w:rFonts w:ascii="Calibri" w:hAnsi="Calibri"/>
          <w:sz w:val="24"/>
          <w:szCs w:val="24"/>
        </w:rPr>
        <w:t xml:space="preserve">call for </w:t>
      </w:r>
      <w:r w:rsidR="00A1242A" w:rsidRPr="00FD0056">
        <w:rPr>
          <w:rFonts w:ascii="Calibri" w:hAnsi="Calibri"/>
          <w:sz w:val="24"/>
          <w:szCs w:val="24"/>
        </w:rPr>
        <w:t>special supervision.</w:t>
      </w:r>
      <w:r w:rsidR="00F61072" w:rsidRPr="00FD0056">
        <w:rPr>
          <w:rFonts w:ascii="Calibri" w:hAnsi="Calibri"/>
          <w:sz w:val="24"/>
          <w:szCs w:val="24"/>
        </w:rPr>
        <w:t xml:space="preserve"> </w:t>
      </w:r>
      <w:r w:rsidRPr="00FD0056">
        <w:rPr>
          <w:rFonts w:ascii="Calibri" w:hAnsi="Calibri"/>
          <w:sz w:val="24"/>
          <w:szCs w:val="24"/>
        </w:rPr>
        <w:t xml:space="preserve">We </w:t>
      </w:r>
      <w:r w:rsidR="008E26AE" w:rsidRPr="00FD0056">
        <w:rPr>
          <w:rFonts w:ascii="Calibri" w:hAnsi="Calibri"/>
          <w:sz w:val="24"/>
          <w:szCs w:val="24"/>
        </w:rPr>
        <w:t xml:space="preserve">recommend that a project manager be engaged to </w:t>
      </w:r>
      <w:r w:rsidR="00647A5A" w:rsidRPr="00FD0056">
        <w:rPr>
          <w:rFonts w:ascii="Calibri" w:hAnsi="Calibri"/>
          <w:sz w:val="24"/>
          <w:szCs w:val="24"/>
        </w:rPr>
        <w:t>give</w:t>
      </w:r>
      <w:r w:rsidR="008E26AE" w:rsidRPr="00FD0056">
        <w:rPr>
          <w:rFonts w:ascii="Calibri" w:hAnsi="Calibri"/>
          <w:sz w:val="24"/>
          <w:szCs w:val="24"/>
        </w:rPr>
        <w:t xml:space="preserve"> large or sophisticated projects</w:t>
      </w:r>
      <w:r w:rsidR="00647A5A" w:rsidRPr="00FD0056">
        <w:rPr>
          <w:rFonts w:ascii="Calibri" w:hAnsi="Calibri"/>
          <w:sz w:val="24"/>
          <w:szCs w:val="24"/>
        </w:rPr>
        <w:t xml:space="preserve"> the oversight they require.</w:t>
      </w:r>
    </w:p>
    <w:p w14:paraId="0FEB7770" w14:textId="77777777" w:rsidR="00C66CE2" w:rsidRPr="00A76F45" w:rsidRDefault="00C66CE2" w:rsidP="00FC0E89">
      <w:pPr>
        <w:spacing w:line="240" w:lineRule="auto"/>
      </w:pPr>
    </w:p>
    <w:p w14:paraId="54C98189" w14:textId="01E035EA" w:rsidR="00A71DDC" w:rsidRPr="00FD0056" w:rsidRDefault="00E02649" w:rsidP="00915B4F">
      <w:pPr>
        <w:keepNext/>
        <w:spacing w:after="200" w:line="240" w:lineRule="auto"/>
        <w:rPr>
          <w:rFonts w:ascii="Times New Roman" w:hAnsi="Times New Roman"/>
          <w:b/>
          <w:sz w:val="28"/>
          <w:szCs w:val="28"/>
        </w:rPr>
      </w:pPr>
      <w:bookmarkStart w:id="6" w:name="whatinclude"/>
      <w:r w:rsidRPr="00FD0056">
        <w:rPr>
          <w:rFonts w:ascii="Times New Roman" w:hAnsi="Times New Roman"/>
          <w:b/>
          <w:sz w:val="28"/>
          <w:szCs w:val="28"/>
        </w:rPr>
        <w:t>What the BCA and RFS</w:t>
      </w:r>
      <w:r w:rsidR="00171976" w:rsidRPr="00FD0056">
        <w:rPr>
          <w:rFonts w:ascii="Times New Roman" w:hAnsi="Times New Roman"/>
          <w:b/>
          <w:sz w:val="28"/>
          <w:szCs w:val="28"/>
        </w:rPr>
        <w:t xml:space="preserve"> Include</w:t>
      </w:r>
    </w:p>
    <w:p w14:paraId="358A4DC2" w14:textId="440C02F9" w:rsidR="00180157" w:rsidRPr="00FD0056" w:rsidRDefault="004C6847" w:rsidP="00FC0E89">
      <w:pPr>
        <w:spacing w:after="0" w:line="240" w:lineRule="auto"/>
        <w:rPr>
          <w:rFonts w:ascii="Calibri" w:hAnsi="Calibri"/>
          <w:b/>
          <w:sz w:val="24"/>
          <w:szCs w:val="24"/>
        </w:rPr>
      </w:pPr>
      <w:bookmarkStart w:id="7" w:name="thebca"/>
      <w:bookmarkEnd w:id="6"/>
      <w:r w:rsidRPr="00FD0056">
        <w:rPr>
          <w:rFonts w:ascii="Calibri" w:hAnsi="Calibri"/>
          <w:b/>
          <w:sz w:val="24"/>
          <w:szCs w:val="24"/>
        </w:rPr>
        <w:t xml:space="preserve">The </w:t>
      </w:r>
      <w:r w:rsidR="00171976" w:rsidRPr="00171976">
        <w:rPr>
          <w:rFonts w:ascii="Calibri" w:hAnsi="Calibri"/>
          <w:b/>
          <w:sz w:val="24"/>
          <w:szCs w:val="24"/>
        </w:rPr>
        <w:t xml:space="preserve">Building Condition Assessment </w:t>
      </w:r>
    </w:p>
    <w:bookmarkEnd w:id="7"/>
    <w:p w14:paraId="0EA6D14E" w14:textId="78A023F9" w:rsidR="0069133C" w:rsidRPr="00FD0056" w:rsidRDefault="008E26AE" w:rsidP="00C919AD">
      <w:pPr>
        <w:spacing w:line="240" w:lineRule="auto"/>
        <w:rPr>
          <w:rFonts w:ascii="Calibri" w:hAnsi="Calibri"/>
          <w:sz w:val="24"/>
          <w:szCs w:val="24"/>
        </w:rPr>
      </w:pPr>
      <w:r w:rsidRPr="00FD0056">
        <w:rPr>
          <w:rFonts w:ascii="Calibri" w:hAnsi="Calibri"/>
          <w:sz w:val="24"/>
          <w:szCs w:val="24"/>
        </w:rPr>
        <w:t xml:space="preserve">Consulting </w:t>
      </w:r>
      <w:r w:rsidR="002707D2" w:rsidRPr="00FD0056">
        <w:rPr>
          <w:rFonts w:ascii="Calibri" w:hAnsi="Calibri"/>
          <w:sz w:val="24"/>
          <w:szCs w:val="24"/>
        </w:rPr>
        <w:t xml:space="preserve">firms </w:t>
      </w:r>
      <w:r w:rsidR="00C919AD" w:rsidRPr="00FD0056">
        <w:rPr>
          <w:rFonts w:ascii="Calibri" w:hAnsi="Calibri"/>
          <w:sz w:val="24"/>
          <w:szCs w:val="24"/>
        </w:rPr>
        <w:t xml:space="preserve">have their own formats </w:t>
      </w:r>
      <w:r w:rsidRPr="00FD0056">
        <w:rPr>
          <w:rFonts w:ascii="Calibri" w:hAnsi="Calibri"/>
          <w:sz w:val="24"/>
          <w:szCs w:val="24"/>
        </w:rPr>
        <w:t xml:space="preserve">when preparing </w:t>
      </w:r>
      <w:r w:rsidR="00C919AD" w:rsidRPr="00FD0056">
        <w:rPr>
          <w:rFonts w:ascii="Calibri" w:hAnsi="Calibri"/>
          <w:sz w:val="24"/>
          <w:szCs w:val="24"/>
        </w:rPr>
        <w:t xml:space="preserve">a </w:t>
      </w:r>
      <w:r w:rsidR="002707D2" w:rsidRPr="00FD0056">
        <w:rPr>
          <w:rFonts w:ascii="Calibri" w:hAnsi="Calibri"/>
          <w:sz w:val="24"/>
          <w:szCs w:val="24"/>
        </w:rPr>
        <w:t>BCA</w:t>
      </w:r>
      <w:r w:rsidR="00FC0E89" w:rsidRPr="00FD0056">
        <w:rPr>
          <w:rFonts w:ascii="Calibri" w:hAnsi="Calibri"/>
          <w:sz w:val="24"/>
          <w:szCs w:val="24"/>
        </w:rPr>
        <w:t>.</w:t>
      </w:r>
      <w:r w:rsidR="00F61072" w:rsidRPr="00FD0056">
        <w:rPr>
          <w:rFonts w:ascii="Calibri" w:hAnsi="Calibri"/>
          <w:sz w:val="24"/>
          <w:szCs w:val="24"/>
        </w:rPr>
        <w:t xml:space="preserve"> </w:t>
      </w:r>
      <w:r w:rsidR="00C919AD" w:rsidRPr="00FD0056">
        <w:rPr>
          <w:rFonts w:ascii="Calibri" w:hAnsi="Calibri"/>
          <w:sz w:val="24"/>
          <w:szCs w:val="24"/>
        </w:rPr>
        <w:t xml:space="preserve">However, a good format should always follow the </w:t>
      </w:r>
      <w:r w:rsidR="00C919AD" w:rsidRPr="00FD0056">
        <w:rPr>
          <w:rFonts w:ascii="Calibri" w:hAnsi="Calibri"/>
          <w:b/>
          <w:sz w:val="24"/>
          <w:szCs w:val="24"/>
        </w:rPr>
        <w:t>Standard Guide for Property Condition Assessments: Baseline Property Condition Assessment Process</w:t>
      </w:r>
      <w:r w:rsidR="002707D2" w:rsidRPr="00FD0056">
        <w:rPr>
          <w:rFonts w:ascii="Calibri" w:hAnsi="Calibri"/>
          <w:sz w:val="24"/>
          <w:szCs w:val="24"/>
        </w:rPr>
        <w:t xml:space="preserve"> (ASTM E2018-</w:t>
      </w:r>
      <w:r w:rsidR="0052575D">
        <w:rPr>
          <w:rFonts w:ascii="Calibri" w:hAnsi="Calibri"/>
          <w:sz w:val="24"/>
          <w:szCs w:val="24"/>
        </w:rPr>
        <w:t>15</w:t>
      </w:r>
      <w:r w:rsidR="002707D2" w:rsidRPr="00FD0056">
        <w:rPr>
          <w:rFonts w:ascii="Calibri" w:hAnsi="Calibri"/>
          <w:sz w:val="24"/>
          <w:szCs w:val="24"/>
        </w:rPr>
        <w:t xml:space="preserve"> Standard)</w:t>
      </w:r>
      <w:r w:rsidR="00C919AD" w:rsidRPr="00FD0056">
        <w:rPr>
          <w:rFonts w:ascii="Calibri" w:hAnsi="Calibri"/>
          <w:b/>
          <w:sz w:val="24"/>
          <w:szCs w:val="24"/>
        </w:rPr>
        <w:t xml:space="preserve">. </w:t>
      </w:r>
      <w:r w:rsidR="002707D2" w:rsidRPr="00FD0056">
        <w:rPr>
          <w:rFonts w:ascii="Calibri" w:hAnsi="Calibri"/>
          <w:sz w:val="24"/>
          <w:szCs w:val="24"/>
        </w:rPr>
        <w:t>Th</w:t>
      </w:r>
      <w:r w:rsidR="00EC44D0" w:rsidRPr="00FD0056">
        <w:rPr>
          <w:rFonts w:ascii="Calibri" w:hAnsi="Calibri"/>
          <w:sz w:val="24"/>
          <w:szCs w:val="24"/>
        </w:rPr>
        <w:t>at guide does not deal with</w:t>
      </w:r>
      <w:r w:rsidR="002707D2" w:rsidRPr="00FD0056">
        <w:rPr>
          <w:rFonts w:ascii="Calibri" w:hAnsi="Calibri"/>
          <w:sz w:val="24"/>
          <w:szCs w:val="24"/>
        </w:rPr>
        <w:t xml:space="preserve"> RFS</w:t>
      </w:r>
      <w:r w:rsidR="00EC44D0" w:rsidRPr="00FD0056">
        <w:rPr>
          <w:rFonts w:ascii="Calibri" w:hAnsi="Calibri"/>
          <w:sz w:val="24"/>
          <w:szCs w:val="24"/>
        </w:rPr>
        <w:t>s.</w:t>
      </w:r>
      <w:r w:rsidR="002707D2" w:rsidRPr="00FD0056">
        <w:rPr>
          <w:rFonts w:ascii="Calibri" w:hAnsi="Calibri"/>
          <w:sz w:val="24"/>
          <w:szCs w:val="24"/>
        </w:rPr>
        <w:t xml:space="preserve"> </w:t>
      </w:r>
    </w:p>
    <w:p w14:paraId="30B849EB" w14:textId="3BD2DCFC" w:rsidR="00494923" w:rsidRDefault="00B14543" w:rsidP="00E55558">
      <w:pPr>
        <w:spacing w:after="0"/>
        <w:rPr>
          <w:rFonts w:ascii="Calibri" w:hAnsi="Calibri"/>
          <w:sz w:val="24"/>
          <w:szCs w:val="24"/>
        </w:rPr>
      </w:pPr>
      <w:r w:rsidRPr="00FD0056">
        <w:rPr>
          <w:rFonts w:ascii="Calibri" w:hAnsi="Calibri"/>
          <w:sz w:val="24"/>
          <w:szCs w:val="24"/>
        </w:rPr>
        <w:t xml:space="preserve">The </w:t>
      </w:r>
      <w:r w:rsidR="00930F52" w:rsidRPr="00FD0056">
        <w:rPr>
          <w:rFonts w:ascii="Calibri" w:hAnsi="Calibri"/>
          <w:sz w:val="24"/>
          <w:szCs w:val="24"/>
        </w:rPr>
        <w:t xml:space="preserve">BCA </w:t>
      </w:r>
      <w:r w:rsidR="0083333E" w:rsidRPr="00FD0056">
        <w:rPr>
          <w:rFonts w:ascii="Calibri" w:hAnsi="Calibri"/>
          <w:sz w:val="24"/>
          <w:szCs w:val="24"/>
        </w:rPr>
        <w:t>typically includes</w:t>
      </w:r>
      <w:r w:rsidR="001D7DD5" w:rsidRPr="00FD0056">
        <w:rPr>
          <w:rFonts w:ascii="Calibri" w:hAnsi="Calibri"/>
          <w:sz w:val="24"/>
          <w:szCs w:val="24"/>
        </w:rPr>
        <w:t xml:space="preserve"> the following elements:</w:t>
      </w:r>
    </w:p>
    <w:p w14:paraId="48C76CA3" w14:textId="77777777" w:rsidR="00494923" w:rsidRDefault="00494923">
      <w:pPr>
        <w:spacing w:after="200" w:line="276" w:lineRule="auto"/>
        <w:rPr>
          <w:rFonts w:ascii="Calibri" w:hAnsi="Calibri"/>
          <w:sz w:val="24"/>
          <w:szCs w:val="24"/>
        </w:rPr>
      </w:pPr>
    </w:p>
    <w:p w14:paraId="5E6B52A7" w14:textId="77777777" w:rsidR="00494923" w:rsidRDefault="00494923">
      <w:pPr>
        <w:spacing w:after="200" w:line="276" w:lineRule="auto"/>
        <w:rPr>
          <w:rFonts w:ascii="Calibri" w:hAnsi="Calibri"/>
          <w:sz w:val="24"/>
          <w:szCs w:val="24"/>
        </w:rPr>
      </w:pPr>
      <w:r w:rsidRPr="00FD0056">
        <w:rPr>
          <w:rFonts w:ascii="Calibri" w:hAnsi="Calibri"/>
          <w:b/>
          <w:sz w:val="24"/>
          <w:szCs w:val="24"/>
        </w:rPr>
        <w:t>Introduction</w:t>
      </w:r>
    </w:p>
    <w:p w14:paraId="75462A11" w14:textId="3290F2E8" w:rsidR="00494923" w:rsidRDefault="007A05F9" w:rsidP="00FD0056">
      <w:pPr>
        <w:pStyle w:val="ListParagraph"/>
        <w:numPr>
          <w:ilvl w:val="0"/>
          <w:numId w:val="87"/>
        </w:numPr>
        <w:spacing w:after="200" w:line="276" w:lineRule="auto"/>
        <w:rPr>
          <w:rFonts w:ascii="Calibri" w:hAnsi="Calibri"/>
          <w:sz w:val="24"/>
          <w:szCs w:val="24"/>
        </w:rPr>
      </w:pPr>
      <w:r>
        <w:rPr>
          <w:rFonts w:ascii="Calibri" w:hAnsi="Calibri"/>
          <w:sz w:val="24"/>
          <w:szCs w:val="24"/>
        </w:rPr>
        <w:t>s</w:t>
      </w:r>
      <w:r w:rsidR="00494923" w:rsidRPr="00FD0056">
        <w:rPr>
          <w:rFonts w:ascii="Calibri" w:hAnsi="Calibri"/>
          <w:sz w:val="24"/>
          <w:szCs w:val="24"/>
        </w:rPr>
        <w:t xml:space="preserve">ets out </w:t>
      </w:r>
      <w:r w:rsidR="0052575D">
        <w:rPr>
          <w:rFonts w:ascii="Calibri" w:hAnsi="Calibri"/>
          <w:sz w:val="24"/>
          <w:szCs w:val="24"/>
        </w:rPr>
        <w:t xml:space="preserve">the </w:t>
      </w:r>
      <w:r w:rsidR="00494923" w:rsidRPr="00FD0056">
        <w:rPr>
          <w:rFonts w:ascii="Calibri" w:hAnsi="Calibri"/>
          <w:sz w:val="24"/>
          <w:szCs w:val="24"/>
        </w:rPr>
        <w:t>purpose of</w:t>
      </w:r>
      <w:r w:rsidR="00494923">
        <w:rPr>
          <w:rFonts w:ascii="Calibri" w:hAnsi="Calibri"/>
          <w:sz w:val="24"/>
          <w:szCs w:val="24"/>
        </w:rPr>
        <w:t xml:space="preserve"> the </w:t>
      </w:r>
      <w:proofErr w:type="gramStart"/>
      <w:r w:rsidR="00494923">
        <w:rPr>
          <w:rFonts w:ascii="Calibri" w:hAnsi="Calibri"/>
          <w:sz w:val="24"/>
          <w:szCs w:val="24"/>
        </w:rPr>
        <w:t>assessment</w:t>
      </w:r>
      <w:proofErr w:type="gramEnd"/>
    </w:p>
    <w:p w14:paraId="4CC8B338" w14:textId="7DC373E3" w:rsidR="00494923" w:rsidRDefault="007A05F9" w:rsidP="00FD0056">
      <w:pPr>
        <w:pStyle w:val="ListParagraph"/>
        <w:numPr>
          <w:ilvl w:val="0"/>
          <w:numId w:val="87"/>
        </w:numPr>
        <w:spacing w:after="200" w:line="276" w:lineRule="auto"/>
        <w:rPr>
          <w:rFonts w:ascii="Calibri" w:hAnsi="Calibri"/>
          <w:sz w:val="24"/>
          <w:szCs w:val="24"/>
        </w:rPr>
      </w:pPr>
      <w:r>
        <w:rPr>
          <w:rFonts w:ascii="Calibri" w:hAnsi="Calibri"/>
          <w:sz w:val="24"/>
          <w:szCs w:val="24"/>
        </w:rPr>
        <w:t>d</w:t>
      </w:r>
      <w:r w:rsidR="00494923">
        <w:rPr>
          <w:rFonts w:ascii="Calibri" w:hAnsi="Calibri"/>
          <w:sz w:val="24"/>
          <w:szCs w:val="24"/>
        </w:rPr>
        <w:t xml:space="preserve">escribes the scope of </w:t>
      </w:r>
      <w:proofErr w:type="gramStart"/>
      <w:r w:rsidR="00494923">
        <w:rPr>
          <w:rFonts w:ascii="Calibri" w:hAnsi="Calibri"/>
          <w:sz w:val="24"/>
          <w:szCs w:val="24"/>
        </w:rPr>
        <w:t>work</w:t>
      </w:r>
      <w:proofErr w:type="gramEnd"/>
    </w:p>
    <w:p w14:paraId="45592E32" w14:textId="4E41C1DA" w:rsidR="00494923" w:rsidRDefault="007A05F9" w:rsidP="00FD0056">
      <w:pPr>
        <w:pStyle w:val="ListParagraph"/>
        <w:numPr>
          <w:ilvl w:val="0"/>
          <w:numId w:val="87"/>
        </w:numPr>
        <w:spacing w:after="200" w:line="276" w:lineRule="auto"/>
        <w:rPr>
          <w:rFonts w:ascii="Calibri" w:hAnsi="Calibri"/>
          <w:sz w:val="24"/>
          <w:szCs w:val="24"/>
        </w:rPr>
      </w:pPr>
      <w:r>
        <w:rPr>
          <w:rFonts w:ascii="Calibri" w:hAnsi="Calibri"/>
          <w:sz w:val="24"/>
          <w:szCs w:val="24"/>
        </w:rPr>
        <w:t>d</w:t>
      </w:r>
      <w:r w:rsidR="00494923">
        <w:rPr>
          <w:rFonts w:ascii="Calibri" w:hAnsi="Calibri"/>
          <w:sz w:val="24"/>
          <w:szCs w:val="24"/>
        </w:rPr>
        <w:t xml:space="preserve">escribes the </w:t>
      </w:r>
      <w:proofErr w:type="gramStart"/>
      <w:r w:rsidR="00494923">
        <w:rPr>
          <w:rFonts w:ascii="Calibri" w:hAnsi="Calibri"/>
          <w:sz w:val="24"/>
          <w:szCs w:val="24"/>
        </w:rPr>
        <w:t>property</w:t>
      </w:r>
      <w:proofErr w:type="gramEnd"/>
    </w:p>
    <w:p w14:paraId="46CA38F4" w14:textId="4BB6A1BC" w:rsidR="00494923" w:rsidRDefault="007A05F9" w:rsidP="00FD0056">
      <w:pPr>
        <w:pStyle w:val="ListParagraph"/>
        <w:numPr>
          <w:ilvl w:val="0"/>
          <w:numId w:val="87"/>
        </w:numPr>
        <w:spacing w:after="200" w:line="276" w:lineRule="auto"/>
        <w:rPr>
          <w:rFonts w:ascii="Calibri" w:hAnsi="Calibri"/>
          <w:sz w:val="24"/>
          <w:szCs w:val="24"/>
        </w:rPr>
      </w:pPr>
      <w:r>
        <w:rPr>
          <w:rFonts w:ascii="Calibri" w:hAnsi="Calibri"/>
          <w:sz w:val="24"/>
          <w:szCs w:val="24"/>
        </w:rPr>
        <w:t>p</w:t>
      </w:r>
      <w:r w:rsidR="00494923">
        <w:rPr>
          <w:rFonts w:ascii="Calibri" w:hAnsi="Calibri"/>
          <w:sz w:val="24"/>
          <w:szCs w:val="24"/>
        </w:rPr>
        <w:t xml:space="preserve">oints out any health and safety </w:t>
      </w:r>
      <w:proofErr w:type="gramStart"/>
      <w:r w:rsidR="00494923">
        <w:rPr>
          <w:rFonts w:ascii="Calibri" w:hAnsi="Calibri"/>
          <w:sz w:val="24"/>
          <w:szCs w:val="24"/>
        </w:rPr>
        <w:t>concerns</w:t>
      </w:r>
      <w:proofErr w:type="gramEnd"/>
    </w:p>
    <w:p w14:paraId="3CF765D9" w14:textId="42DE044E" w:rsidR="00494923" w:rsidRPr="00FD0056" w:rsidRDefault="00494923" w:rsidP="00FD0056">
      <w:pPr>
        <w:spacing w:after="0" w:line="276" w:lineRule="auto"/>
        <w:rPr>
          <w:rFonts w:ascii="Calibri" w:hAnsi="Calibri"/>
          <w:b/>
          <w:sz w:val="24"/>
          <w:szCs w:val="24"/>
        </w:rPr>
      </w:pPr>
      <w:r w:rsidRPr="00FD0056">
        <w:rPr>
          <w:rFonts w:ascii="Calibri" w:hAnsi="Calibri"/>
          <w:b/>
          <w:sz w:val="24"/>
          <w:szCs w:val="24"/>
        </w:rPr>
        <w:t>Methodology</w:t>
      </w:r>
    </w:p>
    <w:p w14:paraId="6A365EC1" w14:textId="38678576" w:rsidR="00494923" w:rsidRDefault="007A05F9" w:rsidP="00FD0056">
      <w:pPr>
        <w:pStyle w:val="ListParagraph"/>
        <w:numPr>
          <w:ilvl w:val="0"/>
          <w:numId w:val="89"/>
        </w:numPr>
        <w:spacing w:after="200" w:line="276" w:lineRule="auto"/>
        <w:rPr>
          <w:rFonts w:ascii="Calibri" w:hAnsi="Calibri"/>
          <w:sz w:val="24"/>
          <w:szCs w:val="24"/>
        </w:rPr>
      </w:pPr>
      <w:r>
        <w:rPr>
          <w:rFonts w:ascii="Calibri" w:hAnsi="Calibri"/>
          <w:sz w:val="24"/>
          <w:szCs w:val="24"/>
        </w:rPr>
        <w:t>d</w:t>
      </w:r>
      <w:r w:rsidR="00494923">
        <w:rPr>
          <w:rFonts w:ascii="Calibri" w:hAnsi="Calibri"/>
          <w:sz w:val="24"/>
          <w:szCs w:val="24"/>
        </w:rPr>
        <w:t xml:space="preserve">escribes the general method used to complete the </w:t>
      </w:r>
      <w:proofErr w:type="gramStart"/>
      <w:r w:rsidR="00494923">
        <w:rPr>
          <w:rFonts w:ascii="Calibri" w:hAnsi="Calibri"/>
          <w:sz w:val="24"/>
          <w:szCs w:val="24"/>
        </w:rPr>
        <w:t>assessment</w:t>
      </w:r>
      <w:proofErr w:type="gramEnd"/>
    </w:p>
    <w:p w14:paraId="6FF33B35" w14:textId="7677C360" w:rsidR="00494923" w:rsidRDefault="007A05F9" w:rsidP="00FD0056">
      <w:pPr>
        <w:pStyle w:val="ListParagraph"/>
        <w:numPr>
          <w:ilvl w:val="0"/>
          <w:numId w:val="89"/>
        </w:numPr>
        <w:spacing w:after="200" w:line="276" w:lineRule="auto"/>
        <w:rPr>
          <w:rFonts w:ascii="Calibri" w:hAnsi="Calibri"/>
          <w:sz w:val="24"/>
          <w:szCs w:val="24"/>
        </w:rPr>
      </w:pPr>
      <w:r>
        <w:rPr>
          <w:rFonts w:ascii="Calibri" w:hAnsi="Calibri"/>
          <w:sz w:val="24"/>
          <w:szCs w:val="24"/>
        </w:rPr>
        <w:t>i</w:t>
      </w:r>
      <w:r w:rsidR="00494923">
        <w:rPr>
          <w:rFonts w:ascii="Calibri" w:hAnsi="Calibri"/>
          <w:sz w:val="24"/>
          <w:szCs w:val="24"/>
        </w:rPr>
        <w:t>dentifies the unit</w:t>
      </w:r>
      <w:r w:rsidR="0052575D">
        <w:rPr>
          <w:rFonts w:ascii="Calibri" w:hAnsi="Calibri"/>
          <w:sz w:val="24"/>
          <w:szCs w:val="24"/>
        </w:rPr>
        <w:t xml:space="preserve"> interior</w:t>
      </w:r>
      <w:r w:rsidR="00494923">
        <w:rPr>
          <w:rFonts w:ascii="Calibri" w:hAnsi="Calibri"/>
          <w:sz w:val="24"/>
          <w:szCs w:val="24"/>
        </w:rPr>
        <w:t>s inspected</w:t>
      </w:r>
      <w:r w:rsidR="0052575D">
        <w:rPr>
          <w:rFonts w:ascii="Calibri" w:hAnsi="Calibri"/>
          <w:sz w:val="24"/>
          <w:szCs w:val="24"/>
        </w:rPr>
        <w:t xml:space="preserve">, including </w:t>
      </w:r>
      <w:proofErr w:type="gramStart"/>
      <w:r w:rsidR="0052575D">
        <w:rPr>
          <w:rFonts w:ascii="Calibri" w:hAnsi="Calibri"/>
          <w:sz w:val="24"/>
          <w:szCs w:val="24"/>
        </w:rPr>
        <w:t>attics</w:t>
      </w:r>
      <w:proofErr w:type="gramEnd"/>
    </w:p>
    <w:p w14:paraId="763471BC" w14:textId="6B8F2CF6" w:rsidR="00494923" w:rsidRDefault="007A05F9" w:rsidP="00FD0056">
      <w:pPr>
        <w:pStyle w:val="ListParagraph"/>
        <w:numPr>
          <w:ilvl w:val="0"/>
          <w:numId w:val="89"/>
        </w:numPr>
        <w:spacing w:after="200" w:line="276" w:lineRule="auto"/>
        <w:rPr>
          <w:rFonts w:ascii="Calibri" w:hAnsi="Calibri"/>
          <w:sz w:val="24"/>
          <w:szCs w:val="24"/>
        </w:rPr>
      </w:pPr>
      <w:r>
        <w:rPr>
          <w:rFonts w:ascii="Calibri" w:hAnsi="Calibri"/>
          <w:sz w:val="24"/>
          <w:szCs w:val="24"/>
        </w:rPr>
        <w:t>d</w:t>
      </w:r>
      <w:r w:rsidR="00494923">
        <w:rPr>
          <w:rFonts w:ascii="Calibri" w:hAnsi="Calibri"/>
          <w:sz w:val="24"/>
          <w:szCs w:val="24"/>
        </w:rPr>
        <w:t xml:space="preserve">escribes the information and documentation received and reviewed from the </w:t>
      </w:r>
      <w:proofErr w:type="gramStart"/>
      <w:r w:rsidR="00494923">
        <w:rPr>
          <w:rFonts w:ascii="Calibri" w:hAnsi="Calibri"/>
          <w:sz w:val="24"/>
          <w:szCs w:val="24"/>
        </w:rPr>
        <w:t>co-op</w:t>
      </w:r>
      <w:proofErr w:type="gramEnd"/>
    </w:p>
    <w:p w14:paraId="66916002" w14:textId="6EBCD991" w:rsidR="00494923" w:rsidRDefault="007A05F9" w:rsidP="00FD0056">
      <w:pPr>
        <w:pStyle w:val="ListParagraph"/>
        <w:numPr>
          <w:ilvl w:val="0"/>
          <w:numId w:val="89"/>
        </w:numPr>
        <w:spacing w:after="200" w:line="276" w:lineRule="auto"/>
        <w:rPr>
          <w:rFonts w:ascii="Calibri" w:hAnsi="Calibri"/>
          <w:sz w:val="24"/>
          <w:szCs w:val="24"/>
        </w:rPr>
      </w:pPr>
      <w:r>
        <w:rPr>
          <w:rFonts w:ascii="Calibri" w:hAnsi="Calibri"/>
          <w:sz w:val="24"/>
          <w:szCs w:val="24"/>
        </w:rPr>
        <w:t>e</w:t>
      </w:r>
      <w:r w:rsidR="00494923">
        <w:rPr>
          <w:rFonts w:ascii="Calibri" w:hAnsi="Calibri"/>
          <w:sz w:val="24"/>
          <w:szCs w:val="24"/>
        </w:rPr>
        <w:t xml:space="preserve">xplains the condition and priority rating </w:t>
      </w:r>
      <w:proofErr w:type="gramStart"/>
      <w:r w:rsidR="00494923">
        <w:rPr>
          <w:rFonts w:ascii="Calibri" w:hAnsi="Calibri"/>
          <w:sz w:val="24"/>
          <w:szCs w:val="24"/>
        </w:rPr>
        <w:t>scales</w:t>
      </w:r>
      <w:proofErr w:type="gramEnd"/>
    </w:p>
    <w:p w14:paraId="0998892B" w14:textId="743B5EE3" w:rsidR="0083333E" w:rsidRDefault="00494923" w:rsidP="00E55558">
      <w:pPr>
        <w:spacing w:after="0"/>
        <w:rPr>
          <w:rFonts w:ascii="Calibri" w:hAnsi="Calibri"/>
          <w:b/>
          <w:sz w:val="24"/>
          <w:szCs w:val="24"/>
        </w:rPr>
      </w:pPr>
      <w:r w:rsidRPr="00FD0056">
        <w:rPr>
          <w:rFonts w:ascii="Calibri" w:hAnsi="Calibri"/>
          <w:b/>
          <w:sz w:val="24"/>
          <w:szCs w:val="24"/>
        </w:rPr>
        <w:t>Executive Summary</w:t>
      </w:r>
    </w:p>
    <w:p w14:paraId="2C41829A" w14:textId="77777777" w:rsidR="00494923" w:rsidRPr="00FD0056" w:rsidRDefault="00494923" w:rsidP="00FD0056">
      <w:pPr>
        <w:numPr>
          <w:ilvl w:val="0"/>
          <w:numId w:val="91"/>
        </w:numPr>
        <w:tabs>
          <w:tab w:val="clear" w:pos="720"/>
          <w:tab w:val="num" w:pos="360"/>
        </w:tabs>
        <w:spacing w:after="0" w:line="240" w:lineRule="auto"/>
        <w:ind w:left="360"/>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presents a summary of the </w:t>
      </w:r>
      <w:proofErr w:type="gramStart"/>
      <w:r w:rsidRPr="00FD0056">
        <w:rPr>
          <w:rFonts w:ascii="Calibri" w:eastAsia="+mn-ea" w:hAnsi="Calibri" w:cs="+mn-cs"/>
          <w:color w:val="000000"/>
          <w:kern w:val="0"/>
          <w:sz w:val="24"/>
          <w:szCs w:val="24"/>
          <w:lang w:eastAsia="en-CA"/>
          <w14:ligatures w14:val="none"/>
        </w:rPr>
        <w:t>findings</w:t>
      </w:r>
      <w:proofErr w:type="gramEnd"/>
    </w:p>
    <w:p w14:paraId="683C1FB1" w14:textId="77777777" w:rsidR="00494923" w:rsidRPr="00FD0056" w:rsidRDefault="00494923" w:rsidP="00FD0056">
      <w:pPr>
        <w:numPr>
          <w:ilvl w:val="0"/>
          <w:numId w:val="91"/>
        </w:numPr>
        <w:tabs>
          <w:tab w:val="clear" w:pos="720"/>
          <w:tab w:val="num" w:pos="360"/>
        </w:tabs>
        <w:spacing w:after="0" w:line="240" w:lineRule="auto"/>
        <w:ind w:left="360"/>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points out items that require immediate </w:t>
      </w:r>
      <w:proofErr w:type="gramStart"/>
      <w:r w:rsidRPr="00FD0056">
        <w:rPr>
          <w:rFonts w:ascii="Calibri" w:eastAsia="+mn-ea" w:hAnsi="Calibri" w:cs="+mn-cs"/>
          <w:color w:val="000000"/>
          <w:kern w:val="0"/>
          <w:sz w:val="24"/>
          <w:szCs w:val="24"/>
          <w:lang w:eastAsia="en-CA"/>
          <w14:ligatures w14:val="none"/>
        </w:rPr>
        <w:t>attention</w:t>
      </w:r>
      <w:proofErr w:type="gramEnd"/>
    </w:p>
    <w:p w14:paraId="6598A9A8" w14:textId="77777777" w:rsidR="00494923" w:rsidRPr="00FD0056" w:rsidRDefault="00494923" w:rsidP="00FD0056">
      <w:pPr>
        <w:numPr>
          <w:ilvl w:val="0"/>
          <w:numId w:val="91"/>
        </w:numPr>
        <w:tabs>
          <w:tab w:val="clear" w:pos="720"/>
          <w:tab w:val="num" w:pos="360"/>
        </w:tabs>
        <w:spacing w:after="0" w:line="240" w:lineRule="auto"/>
        <w:ind w:left="360"/>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describes any health and safety </w:t>
      </w:r>
      <w:proofErr w:type="gramStart"/>
      <w:r w:rsidRPr="00FD0056">
        <w:rPr>
          <w:rFonts w:ascii="Calibri" w:eastAsia="+mn-ea" w:hAnsi="Calibri" w:cs="+mn-cs"/>
          <w:color w:val="000000"/>
          <w:kern w:val="0"/>
          <w:sz w:val="24"/>
          <w:szCs w:val="24"/>
          <w:lang w:eastAsia="en-CA"/>
          <w14:ligatures w14:val="none"/>
        </w:rPr>
        <w:t>concerns</w:t>
      </w:r>
      <w:proofErr w:type="gramEnd"/>
    </w:p>
    <w:p w14:paraId="6A1E9C34" w14:textId="77777777" w:rsidR="00494923" w:rsidRDefault="00494923">
      <w:pPr>
        <w:spacing w:after="0"/>
        <w:rPr>
          <w:rFonts w:ascii="Calibri" w:hAnsi="Calibri"/>
          <w:b/>
          <w:sz w:val="24"/>
          <w:szCs w:val="24"/>
          <w:lang w:val="en-CA"/>
        </w:rPr>
      </w:pPr>
    </w:p>
    <w:p w14:paraId="66F59D9A" w14:textId="77AC0B29" w:rsidR="002927E4" w:rsidRDefault="002927E4">
      <w:pPr>
        <w:spacing w:after="0"/>
        <w:rPr>
          <w:rFonts w:ascii="Calibri" w:hAnsi="Calibri"/>
          <w:b/>
          <w:sz w:val="24"/>
          <w:szCs w:val="24"/>
          <w:lang w:val="en-CA"/>
        </w:rPr>
      </w:pPr>
      <w:r>
        <w:rPr>
          <w:rFonts w:ascii="Calibri" w:hAnsi="Calibri"/>
          <w:b/>
          <w:sz w:val="24"/>
          <w:szCs w:val="24"/>
          <w:lang w:val="en-CA"/>
        </w:rPr>
        <w:t>Building Condition Assessment</w:t>
      </w:r>
    </w:p>
    <w:p w14:paraId="056190D1" w14:textId="5DF387C9" w:rsidR="002927E4" w:rsidRPr="00FD0056" w:rsidRDefault="007A05F9" w:rsidP="00FD0056">
      <w:pPr>
        <w:numPr>
          <w:ilvl w:val="0"/>
          <w:numId w:val="93"/>
        </w:numPr>
        <w:spacing w:after="0" w:line="240" w:lineRule="auto"/>
        <w:contextualSpacing/>
        <w:rPr>
          <w:rFonts w:ascii="Calibri" w:eastAsia="Times New Roman" w:hAnsi="Calibri"/>
          <w:kern w:val="0"/>
          <w:sz w:val="24"/>
          <w:szCs w:val="24"/>
          <w:lang w:val="en-CA" w:eastAsia="en-CA"/>
          <w14:ligatures w14:val="none"/>
        </w:rPr>
      </w:pPr>
      <w:r>
        <w:rPr>
          <w:rFonts w:ascii="Calibri" w:eastAsia="+mn-ea" w:hAnsi="Calibri" w:cs="+mn-cs"/>
          <w:color w:val="000000"/>
          <w:kern w:val="0"/>
          <w:sz w:val="24"/>
          <w:szCs w:val="24"/>
          <w:lang w:eastAsia="en-CA"/>
          <w14:ligatures w14:val="none"/>
        </w:rPr>
        <w:t>provides</w:t>
      </w:r>
      <w:r w:rsidR="002927E4" w:rsidRPr="00FD0056">
        <w:rPr>
          <w:rFonts w:ascii="Calibri" w:eastAsia="+mn-ea" w:hAnsi="Calibri" w:cs="+mn-cs"/>
          <w:color w:val="000000"/>
          <w:kern w:val="0"/>
          <w:sz w:val="24"/>
          <w:szCs w:val="24"/>
          <w:lang w:eastAsia="en-CA"/>
          <w14:ligatures w14:val="none"/>
        </w:rPr>
        <w:t xml:space="preserve"> observations, recommendations and comments on all building and site elements </w:t>
      </w:r>
      <w:proofErr w:type="gramStart"/>
      <w:r w:rsidR="002927E4" w:rsidRPr="00FD0056">
        <w:rPr>
          <w:rFonts w:ascii="Calibri" w:eastAsia="+mn-ea" w:hAnsi="Calibri" w:cs="+mn-cs"/>
          <w:color w:val="000000"/>
          <w:kern w:val="0"/>
          <w:sz w:val="24"/>
          <w:szCs w:val="24"/>
          <w:lang w:eastAsia="en-CA"/>
          <w14:ligatures w14:val="none"/>
        </w:rPr>
        <w:t>assessed</w:t>
      </w:r>
      <w:proofErr w:type="gramEnd"/>
    </w:p>
    <w:p w14:paraId="0AFD5422" w14:textId="77777777" w:rsidR="002927E4" w:rsidRPr="00FD0056" w:rsidRDefault="002927E4" w:rsidP="00FD0056">
      <w:pPr>
        <w:numPr>
          <w:ilvl w:val="0"/>
          <w:numId w:val="93"/>
        </w:numPr>
        <w:spacing w:after="0" w:line="240" w:lineRule="auto"/>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includes </w:t>
      </w:r>
      <w:proofErr w:type="gramStart"/>
      <w:r w:rsidRPr="00FD0056">
        <w:rPr>
          <w:rFonts w:ascii="Calibri" w:eastAsia="+mn-ea" w:hAnsi="Calibri" w:cs="+mn-cs"/>
          <w:color w:val="000000"/>
          <w:kern w:val="0"/>
          <w:sz w:val="24"/>
          <w:szCs w:val="24"/>
          <w:lang w:eastAsia="en-CA"/>
          <w14:ligatures w14:val="none"/>
        </w:rPr>
        <w:t>photographs</w:t>
      </w:r>
      <w:proofErr w:type="gramEnd"/>
    </w:p>
    <w:p w14:paraId="3391444A" w14:textId="5436E5A9" w:rsidR="002927E4" w:rsidRPr="00FD0056" w:rsidRDefault="002927E4" w:rsidP="00FD0056">
      <w:pPr>
        <w:numPr>
          <w:ilvl w:val="0"/>
          <w:numId w:val="93"/>
        </w:numPr>
        <w:spacing w:after="0" w:line="240" w:lineRule="auto"/>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lists the priority and condition ratings of the different building and property elements, the remaining useful life of each element, the total number of each of the elements and the projected replacement cost of </w:t>
      </w:r>
      <w:proofErr w:type="gramStart"/>
      <w:r w:rsidRPr="00FD0056">
        <w:rPr>
          <w:rFonts w:ascii="Calibri" w:eastAsia="+mn-ea" w:hAnsi="Calibri" w:cs="+mn-cs"/>
          <w:color w:val="000000"/>
          <w:kern w:val="0"/>
          <w:sz w:val="24"/>
          <w:szCs w:val="24"/>
          <w:lang w:eastAsia="en-CA"/>
          <w14:ligatures w14:val="none"/>
        </w:rPr>
        <w:t>each</w:t>
      </w:r>
      <w:proofErr w:type="gramEnd"/>
    </w:p>
    <w:p w14:paraId="30CD1FE4" w14:textId="77777777" w:rsidR="002927E4" w:rsidRDefault="002927E4" w:rsidP="00FD0056">
      <w:pPr>
        <w:spacing w:after="0" w:line="240" w:lineRule="auto"/>
        <w:contextualSpacing/>
        <w:rPr>
          <w:rFonts w:ascii="Calibri" w:eastAsia="+mn-ea" w:hAnsi="Calibri" w:cs="+mn-cs"/>
          <w:color w:val="000000"/>
          <w:kern w:val="0"/>
          <w:sz w:val="24"/>
          <w:szCs w:val="24"/>
          <w:lang w:eastAsia="en-CA"/>
          <w14:ligatures w14:val="none"/>
        </w:rPr>
      </w:pPr>
    </w:p>
    <w:p w14:paraId="484D2FFD" w14:textId="480E9088" w:rsidR="002927E4" w:rsidRPr="00FD0056" w:rsidRDefault="002927E4" w:rsidP="00FD0056">
      <w:pPr>
        <w:spacing w:after="0" w:line="240" w:lineRule="auto"/>
        <w:contextualSpacing/>
        <w:rPr>
          <w:rFonts w:ascii="Calibri" w:eastAsia="Times New Roman" w:hAnsi="Calibri"/>
          <w:b/>
          <w:kern w:val="0"/>
          <w:sz w:val="24"/>
          <w:szCs w:val="24"/>
          <w:lang w:eastAsia="en-CA"/>
          <w14:ligatures w14:val="none"/>
        </w:rPr>
      </w:pPr>
      <w:r w:rsidRPr="00FD0056">
        <w:rPr>
          <w:rFonts w:ascii="Calibri" w:eastAsia="Times New Roman" w:hAnsi="Calibri"/>
          <w:b/>
          <w:kern w:val="0"/>
          <w:sz w:val="24"/>
          <w:szCs w:val="24"/>
          <w:lang w:eastAsia="en-CA"/>
          <w14:ligatures w14:val="none"/>
        </w:rPr>
        <w:t>Tables</w:t>
      </w:r>
    </w:p>
    <w:p w14:paraId="3B9C5035" w14:textId="77777777" w:rsidR="002927E4" w:rsidRPr="00FD0056" w:rsidRDefault="002927E4" w:rsidP="00FD0056">
      <w:pPr>
        <w:numPr>
          <w:ilvl w:val="0"/>
          <w:numId w:val="95"/>
        </w:numPr>
        <w:spacing w:after="0" w:line="240" w:lineRule="auto"/>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includes a spreadsheet showing the projected expenditures for each </w:t>
      </w:r>
      <w:proofErr w:type="gramStart"/>
      <w:r w:rsidRPr="00FD0056">
        <w:rPr>
          <w:rFonts w:ascii="Calibri" w:eastAsia="+mn-ea" w:hAnsi="Calibri" w:cs="+mn-cs"/>
          <w:color w:val="000000"/>
          <w:kern w:val="0"/>
          <w:sz w:val="24"/>
          <w:szCs w:val="24"/>
          <w:lang w:eastAsia="en-CA"/>
          <w14:ligatures w14:val="none"/>
        </w:rPr>
        <w:t>year</w:t>
      </w:r>
      <w:proofErr w:type="gramEnd"/>
    </w:p>
    <w:p w14:paraId="76BDDC97" w14:textId="77777777" w:rsidR="002927E4" w:rsidRPr="00FD0056" w:rsidRDefault="002927E4" w:rsidP="00FD0056">
      <w:pPr>
        <w:numPr>
          <w:ilvl w:val="0"/>
          <w:numId w:val="95"/>
        </w:numPr>
        <w:spacing w:after="0" w:line="240" w:lineRule="auto"/>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sets out the inflation rate used to calculate the future cost of the </w:t>
      </w:r>
      <w:proofErr w:type="gramStart"/>
      <w:r w:rsidRPr="00FD0056">
        <w:rPr>
          <w:rFonts w:ascii="Calibri" w:eastAsia="+mn-ea" w:hAnsi="Calibri" w:cs="+mn-cs"/>
          <w:color w:val="000000"/>
          <w:kern w:val="0"/>
          <w:sz w:val="24"/>
          <w:szCs w:val="24"/>
          <w:lang w:eastAsia="en-CA"/>
          <w14:ligatures w14:val="none"/>
        </w:rPr>
        <w:t>expenditures</w:t>
      </w:r>
      <w:proofErr w:type="gramEnd"/>
    </w:p>
    <w:p w14:paraId="6CC476CD" w14:textId="77777777" w:rsidR="002927E4" w:rsidRPr="00FD0056" w:rsidRDefault="002927E4" w:rsidP="00FD0056">
      <w:pPr>
        <w:numPr>
          <w:ilvl w:val="0"/>
          <w:numId w:val="95"/>
        </w:numPr>
        <w:spacing w:after="0" w:line="240" w:lineRule="auto"/>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may include an inventory listing all </w:t>
      </w:r>
      <w:proofErr w:type="gramStart"/>
      <w:r w:rsidRPr="00FD0056">
        <w:rPr>
          <w:rFonts w:ascii="Calibri" w:eastAsia="+mn-ea" w:hAnsi="Calibri" w:cs="+mn-cs"/>
          <w:color w:val="000000"/>
          <w:kern w:val="0"/>
          <w:sz w:val="24"/>
          <w:szCs w:val="24"/>
          <w:lang w:eastAsia="en-CA"/>
          <w14:ligatures w14:val="none"/>
        </w:rPr>
        <w:t>elements</w:t>
      </w:r>
      <w:proofErr w:type="gramEnd"/>
    </w:p>
    <w:p w14:paraId="7ED471CD" w14:textId="77777777" w:rsidR="002927E4" w:rsidRPr="00FD0056" w:rsidRDefault="002927E4" w:rsidP="00FD0056">
      <w:pPr>
        <w:spacing w:after="0" w:line="240" w:lineRule="auto"/>
        <w:rPr>
          <w:rFonts w:ascii="Calibri" w:hAnsi="Calibri"/>
          <w:b/>
          <w:sz w:val="24"/>
          <w:szCs w:val="24"/>
          <w:lang w:val="en-CA"/>
        </w:rPr>
      </w:pPr>
    </w:p>
    <w:p w14:paraId="095598B6" w14:textId="1D652AE6" w:rsidR="002927E4" w:rsidRDefault="002927E4" w:rsidP="00FD0056">
      <w:pPr>
        <w:keepNext/>
        <w:spacing w:after="0" w:line="240" w:lineRule="auto"/>
        <w:rPr>
          <w:rFonts w:ascii="Calibri" w:hAnsi="Calibri"/>
          <w:sz w:val="24"/>
          <w:szCs w:val="24"/>
        </w:rPr>
      </w:pPr>
      <w:bookmarkStart w:id="8" w:name="_Toc505697711"/>
      <w:bookmarkStart w:id="9" w:name="_Toc505697770"/>
      <w:bookmarkStart w:id="10" w:name="therfs"/>
      <w:r w:rsidRPr="002927E4">
        <w:rPr>
          <w:rFonts w:ascii="Calibri" w:hAnsi="Calibri"/>
          <w:b/>
          <w:sz w:val="24"/>
          <w:szCs w:val="24"/>
        </w:rPr>
        <w:t xml:space="preserve">The Reserve Fund Study </w:t>
      </w:r>
      <w:bookmarkEnd w:id="8"/>
      <w:bookmarkEnd w:id="9"/>
      <w:r w:rsidRPr="002927E4">
        <w:rPr>
          <w:rFonts w:ascii="Calibri" w:hAnsi="Calibri"/>
          <w:sz w:val="24"/>
          <w:szCs w:val="24"/>
        </w:rPr>
        <w:t xml:space="preserve"> </w:t>
      </w:r>
    </w:p>
    <w:p w14:paraId="24247D8B" w14:textId="33D03CD5" w:rsidR="002927E4" w:rsidRDefault="002927E4" w:rsidP="00FD0056">
      <w:pPr>
        <w:keepNext/>
        <w:spacing w:after="0" w:line="240" w:lineRule="auto"/>
        <w:rPr>
          <w:rFonts w:ascii="Calibri" w:hAnsi="Calibri"/>
          <w:sz w:val="24"/>
          <w:szCs w:val="24"/>
        </w:rPr>
      </w:pPr>
      <w:r w:rsidRPr="008A6AF7">
        <w:rPr>
          <w:rFonts w:ascii="Calibri" w:hAnsi="Calibri"/>
          <w:sz w:val="24"/>
          <w:szCs w:val="24"/>
        </w:rPr>
        <w:t xml:space="preserve">The RFS typically includes the following elements: </w:t>
      </w:r>
    </w:p>
    <w:p w14:paraId="43A11C90" w14:textId="77777777" w:rsidR="002927E4" w:rsidRDefault="002927E4" w:rsidP="00FD0056">
      <w:pPr>
        <w:keepNext/>
        <w:spacing w:after="0" w:line="240" w:lineRule="auto"/>
        <w:rPr>
          <w:rFonts w:ascii="Calibri" w:hAnsi="Calibri"/>
          <w:sz w:val="24"/>
          <w:szCs w:val="24"/>
        </w:rPr>
      </w:pPr>
    </w:p>
    <w:p w14:paraId="02ABE4C2" w14:textId="1773A2A6" w:rsidR="002927E4" w:rsidRDefault="002927E4" w:rsidP="00FD0056">
      <w:pPr>
        <w:spacing w:after="0" w:line="240" w:lineRule="auto"/>
        <w:rPr>
          <w:rFonts w:ascii="Calibri" w:hAnsi="Calibri"/>
          <w:sz w:val="24"/>
          <w:szCs w:val="24"/>
        </w:rPr>
      </w:pPr>
      <w:r w:rsidRPr="00FD0056">
        <w:rPr>
          <w:rFonts w:ascii="Calibri" w:hAnsi="Calibri"/>
          <w:b/>
          <w:sz w:val="24"/>
          <w:szCs w:val="24"/>
        </w:rPr>
        <w:t>Narrative</w:t>
      </w:r>
    </w:p>
    <w:p w14:paraId="27E646A4" w14:textId="77777777" w:rsidR="002927E4" w:rsidRPr="00FD0056" w:rsidRDefault="002927E4" w:rsidP="00FD0056">
      <w:pPr>
        <w:numPr>
          <w:ilvl w:val="0"/>
          <w:numId w:val="98"/>
        </w:numPr>
        <w:spacing w:after="0" w:line="240" w:lineRule="auto"/>
        <w:contextualSpacing/>
        <w:rPr>
          <w:rFonts w:ascii="Calibri" w:eastAsia="Times New Roman" w:hAnsi="Calibri"/>
          <w:kern w:val="0"/>
          <w:sz w:val="24"/>
          <w:szCs w:val="24"/>
          <w:lang w:val="en-CA" w:eastAsia="en-CA"/>
          <w14:ligatures w14:val="none"/>
        </w:rPr>
      </w:pPr>
      <w:r w:rsidRPr="00FD0056">
        <w:rPr>
          <w:rFonts w:ascii="Calibri" w:eastAsia="+mn-ea" w:hAnsi="Calibri" w:cs="+mn-cs"/>
          <w:color w:val="000000"/>
          <w:kern w:val="0"/>
          <w:sz w:val="24"/>
          <w:szCs w:val="24"/>
          <w:lang w:eastAsia="en-CA"/>
          <w14:ligatures w14:val="none"/>
        </w:rPr>
        <w:t xml:space="preserve">a short description of the financial scenarios or options given and the </w:t>
      </w:r>
      <w:proofErr w:type="gramStart"/>
      <w:r w:rsidRPr="00FD0056">
        <w:rPr>
          <w:rFonts w:ascii="Calibri" w:eastAsia="+mn-ea" w:hAnsi="Calibri" w:cs="+mn-cs"/>
          <w:color w:val="000000"/>
          <w:kern w:val="0"/>
          <w:sz w:val="24"/>
          <w:szCs w:val="24"/>
          <w:lang w:eastAsia="en-CA"/>
          <w14:ligatures w14:val="none"/>
        </w:rPr>
        <w:t>tables</w:t>
      </w:r>
      <w:proofErr w:type="gramEnd"/>
    </w:p>
    <w:p w14:paraId="32D6289B" w14:textId="77777777" w:rsidR="002927E4" w:rsidRDefault="002927E4" w:rsidP="00FD0056">
      <w:pPr>
        <w:spacing w:after="0" w:line="240" w:lineRule="auto"/>
        <w:contextualSpacing/>
        <w:rPr>
          <w:rFonts w:ascii="Calibri" w:eastAsia="+mn-ea" w:hAnsi="Calibri" w:cs="+mn-cs"/>
          <w:color w:val="000000"/>
          <w:kern w:val="0"/>
          <w:sz w:val="24"/>
          <w:szCs w:val="24"/>
          <w:lang w:eastAsia="en-CA"/>
          <w14:ligatures w14:val="none"/>
        </w:rPr>
      </w:pPr>
    </w:p>
    <w:p w14:paraId="5CE09DF2" w14:textId="2A6B2216" w:rsidR="002927E4" w:rsidRPr="00FD0056" w:rsidRDefault="002927E4" w:rsidP="00FD0056">
      <w:pPr>
        <w:spacing w:after="0" w:line="240" w:lineRule="auto"/>
        <w:contextualSpacing/>
        <w:rPr>
          <w:rFonts w:ascii="Calibri" w:eastAsia="+mn-ea" w:hAnsi="Calibri" w:cs="+mn-cs"/>
          <w:b/>
          <w:color w:val="000000"/>
          <w:kern w:val="0"/>
          <w:sz w:val="24"/>
          <w:szCs w:val="24"/>
          <w:lang w:eastAsia="en-CA"/>
          <w14:ligatures w14:val="none"/>
        </w:rPr>
      </w:pPr>
      <w:r w:rsidRPr="00FD0056">
        <w:rPr>
          <w:rFonts w:ascii="Calibri" w:eastAsia="+mn-ea" w:hAnsi="Calibri" w:cs="+mn-cs"/>
          <w:b/>
          <w:color w:val="000000"/>
          <w:kern w:val="0"/>
          <w:sz w:val="24"/>
          <w:szCs w:val="24"/>
          <w:lang w:eastAsia="en-CA"/>
          <w14:ligatures w14:val="none"/>
        </w:rPr>
        <w:t>Tables</w:t>
      </w:r>
    </w:p>
    <w:p w14:paraId="70975449" w14:textId="77777777" w:rsidR="002927E4" w:rsidRPr="002927E4" w:rsidRDefault="002927E4" w:rsidP="002927E4">
      <w:pPr>
        <w:pStyle w:val="ListParagraph"/>
        <w:numPr>
          <w:ilvl w:val="0"/>
          <w:numId w:val="98"/>
        </w:numPr>
        <w:rPr>
          <w:rFonts w:ascii="Calibri" w:eastAsia="Times New Roman" w:hAnsi="Calibri"/>
          <w:kern w:val="0"/>
          <w:sz w:val="24"/>
          <w:szCs w:val="24"/>
          <w:lang w:val="en-CA" w:eastAsia="en-CA"/>
          <w14:ligatures w14:val="none"/>
        </w:rPr>
      </w:pPr>
      <w:r w:rsidRPr="002927E4">
        <w:rPr>
          <w:rFonts w:ascii="Calibri" w:eastAsia="Times New Roman" w:hAnsi="Calibri"/>
          <w:kern w:val="0"/>
          <w:sz w:val="24"/>
          <w:szCs w:val="24"/>
          <w:lang w:eastAsia="en-CA"/>
          <w14:ligatures w14:val="none"/>
        </w:rPr>
        <w:t xml:space="preserve">a table for each </w:t>
      </w:r>
      <w:r w:rsidRPr="002927E4">
        <w:rPr>
          <w:rFonts w:ascii="Calibri" w:eastAsia="Times New Roman" w:hAnsi="Calibri"/>
          <w:b/>
          <w:bCs/>
          <w:kern w:val="0"/>
          <w:sz w:val="24"/>
          <w:szCs w:val="24"/>
          <w:lang w:eastAsia="en-CA"/>
          <w14:ligatures w14:val="none"/>
        </w:rPr>
        <w:t xml:space="preserve">cash flow scenario </w:t>
      </w:r>
      <w:proofErr w:type="gramStart"/>
      <w:r w:rsidRPr="002927E4">
        <w:rPr>
          <w:rFonts w:ascii="Calibri" w:eastAsia="Times New Roman" w:hAnsi="Calibri"/>
          <w:kern w:val="0"/>
          <w:sz w:val="24"/>
          <w:szCs w:val="24"/>
          <w:lang w:eastAsia="en-CA"/>
          <w14:ligatures w14:val="none"/>
        </w:rPr>
        <w:t>showing</w:t>
      </w:r>
      <w:proofErr w:type="gramEnd"/>
      <w:r w:rsidRPr="002927E4">
        <w:rPr>
          <w:rFonts w:ascii="Calibri" w:eastAsia="Times New Roman" w:hAnsi="Calibri"/>
          <w:kern w:val="0"/>
          <w:sz w:val="24"/>
          <w:szCs w:val="24"/>
          <w:lang w:eastAsia="en-CA"/>
          <w14:ligatures w14:val="none"/>
        </w:rPr>
        <w:tab/>
      </w:r>
    </w:p>
    <w:p w14:paraId="78896908" w14:textId="77777777" w:rsidR="002927E4" w:rsidRPr="002927E4" w:rsidRDefault="002927E4" w:rsidP="002927E4">
      <w:pPr>
        <w:pStyle w:val="ListParagraph"/>
        <w:numPr>
          <w:ilvl w:val="0"/>
          <w:numId w:val="98"/>
        </w:numPr>
        <w:rPr>
          <w:rFonts w:ascii="Calibri" w:eastAsia="Times New Roman" w:hAnsi="Calibri"/>
          <w:kern w:val="0"/>
          <w:sz w:val="24"/>
          <w:szCs w:val="24"/>
          <w:lang w:val="en-CA" w:eastAsia="en-CA"/>
          <w14:ligatures w14:val="none"/>
        </w:rPr>
      </w:pPr>
      <w:r w:rsidRPr="002927E4">
        <w:rPr>
          <w:rFonts w:ascii="Calibri" w:eastAsia="Times New Roman" w:hAnsi="Calibri"/>
          <w:kern w:val="0"/>
          <w:sz w:val="24"/>
          <w:szCs w:val="24"/>
          <w:lang w:eastAsia="en-CA"/>
          <w14:ligatures w14:val="none"/>
        </w:rPr>
        <w:t xml:space="preserve">the annual reserve fund contribution </w:t>
      </w:r>
      <w:proofErr w:type="gramStart"/>
      <w:r w:rsidRPr="002927E4">
        <w:rPr>
          <w:rFonts w:ascii="Calibri" w:eastAsia="Times New Roman" w:hAnsi="Calibri"/>
          <w:kern w:val="0"/>
          <w:sz w:val="24"/>
          <w:szCs w:val="24"/>
          <w:lang w:eastAsia="en-CA"/>
          <w14:ligatures w14:val="none"/>
        </w:rPr>
        <w:t>required</w:t>
      </w:r>
      <w:proofErr w:type="gramEnd"/>
    </w:p>
    <w:p w14:paraId="4A8F4321" w14:textId="62AD0A73" w:rsidR="002927E4" w:rsidRPr="002927E4" w:rsidRDefault="002927E4" w:rsidP="002927E4">
      <w:pPr>
        <w:pStyle w:val="ListParagraph"/>
        <w:numPr>
          <w:ilvl w:val="0"/>
          <w:numId w:val="98"/>
        </w:numPr>
        <w:rPr>
          <w:rFonts w:ascii="Calibri" w:eastAsia="Times New Roman" w:hAnsi="Calibri"/>
          <w:kern w:val="0"/>
          <w:sz w:val="24"/>
          <w:szCs w:val="24"/>
          <w:lang w:val="en-CA" w:eastAsia="en-CA"/>
          <w14:ligatures w14:val="none"/>
        </w:rPr>
      </w:pPr>
      <w:r w:rsidRPr="002927E4">
        <w:rPr>
          <w:rFonts w:ascii="Calibri" w:eastAsia="Times New Roman" w:hAnsi="Calibri"/>
          <w:kern w:val="0"/>
          <w:sz w:val="24"/>
          <w:szCs w:val="24"/>
          <w:lang w:eastAsia="en-CA"/>
          <w14:ligatures w14:val="none"/>
        </w:rPr>
        <w:t xml:space="preserve">the annual </w:t>
      </w:r>
      <w:r w:rsidR="00714883">
        <w:rPr>
          <w:rFonts w:ascii="Calibri" w:eastAsia="Times New Roman" w:hAnsi="Calibri"/>
          <w:kern w:val="0"/>
          <w:sz w:val="24"/>
          <w:szCs w:val="24"/>
          <w:lang w:eastAsia="en-CA"/>
          <w14:ligatures w14:val="none"/>
        </w:rPr>
        <w:t xml:space="preserve">projected </w:t>
      </w:r>
      <w:r w:rsidRPr="002927E4">
        <w:rPr>
          <w:rFonts w:ascii="Calibri" w:eastAsia="Times New Roman" w:hAnsi="Calibri"/>
          <w:kern w:val="0"/>
          <w:sz w:val="24"/>
          <w:szCs w:val="24"/>
          <w:lang w:eastAsia="en-CA"/>
          <w14:ligatures w14:val="none"/>
        </w:rPr>
        <w:t xml:space="preserve">expenditures </w:t>
      </w:r>
      <w:r w:rsidR="00714883">
        <w:rPr>
          <w:rFonts w:ascii="Calibri" w:eastAsia="Times New Roman" w:hAnsi="Calibri"/>
          <w:kern w:val="0"/>
          <w:sz w:val="24"/>
          <w:szCs w:val="24"/>
          <w:lang w:eastAsia="en-CA"/>
          <w14:ligatures w14:val="none"/>
        </w:rPr>
        <w:t>as inflated</w:t>
      </w:r>
      <w:r w:rsidRPr="002927E4">
        <w:rPr>
          <w:rFonts w:ascii="Calibri" w:eastAsia="Times New Roman" w:hAnsi="Calibri"/>
          <w:kern w:val="0"/>
          <w:sz w:val="24"/>
          <w:szCs w:val="24"/>
          <w:lang w:eastAsia="en-CA"/>
          <w14:ligatures w14:val="none"/>
        </w:rPr>
        <w:t xml:space="preserve"> and </w:t>
      </w:r>
    </w:p>
    <w:p w14:paraId="750F2021" w14:textId="77777777" w:rsidR="002927E4" w:rsidRPr="002927E4" w:rsidRDefault="002927E4" w:rsidP="002927E4">
      <w:pPr>
        <w:pStyle w:val="ListParagraph"/>
        <w:numPr>
          <w:ilvl w:val="0"/>
          <w:numId w:val="98"/>
        </w:numPr>
        <w:rPr>
          <w:rFonts w:ascii="Calibri" w:eastAsia="Times New Roman" w:hAnsi="Calibri"/>
          <w:kern w:val="0"/>
          <w:sz w:val="24"/>
          <w:szCs w:val="24"/>
          <w:lang w:val="en-CA" w:eastAsia="en-CA"/>
          <w14:ligatures w14:val="none"/>
        </w:rPr>
      </w:pPr>
      <w:r w:rsidRPr="002927E4">
        <w:rPr>
          <w:rFonts w:ascii="Calibri" w:eastAsia="Times New Roman" w:hAnsi="Calibri"/>
          <w:kern w:val="0"/>
          <w:sz w:val="24"/>
          <w:szCs w:val="24"/>
          <w:lang w:eastAsia="en-CA"/>
          <w14:ligatures w14:val="none"/>
        </w:rPr>
        <w:t xml:space="preserve">the opening and closing balances of the reserve </w:t>
      </w:r>
      <w:proofErr w:type="gramStart"/>
      <w:r w:rsidRPr="002927E4">
        <w:rPr>
          <w:rFonts w:ascii="Calibri" w:eastAsia="Times New Roman" w:hAnsi="Calibri"/>
          <w:kern w:val="0"/>
          <w:sz w:val="24"/>
          <w:szCs w:val="24"/>
          <w:lang w:eastAsia="en-CA"/>
          <w14:ligatures w14:val="none"/>
        </w:rPr>
        <w:t>fund</w:t>
      </w:r>
      <w:proofErr w:type="gramEnd"/>
      <w:r w:rsidRPr="002927E4">
        <w:rPr>
          <w:rFonts w:ascii="Calibri" w:eastAsia="Times New Roman" w:hAnsi="Calibri"/>
          <w:kern w:val="0"/>
          <w:sz w:val="24"/>
          <w:szCs w:val="24"/>
          <w:lang w:eastAsia="en-CA"/>
          <w14:ligatures w14:val="none"/>
        </w:rPr>
        <w:t xml:space="preserve"> </w:t>
      </w:r>
    </w:p>
    <w:p w14:paraId="60507557" w14:textId="1CEC01C8" w:rsidR="002927E4" w:rsidRPr="002927E4" w:rsidRDefault="002927E4" w:rsidP="002927E4">
      <w:pPr>
        <w:pStyle w:val="ListParagraph"/>
        <w:numPr>
          <w:ilvl w:val="0"/>
          <w:numId w:val="98"/>
        </w:numPr>
        <w:rPr>
          <w:rFonts w:ascii="Calibri" w:eastAsia="Times New Roman" w:hAnsi="Calibri"/>
          <w:kern w:val="0"/>
          <w:sz w:val="24"/>
          <w:szCs w:val="24"/>
          <w:lang w:val="en-CA" w:eastAsia="en-CA"/>
          <w14:ligatures w14:val="none"/>
        </w:rPr>
      </w:pPr>
      <w:r w:rsidRPr="002927E4">
        <w:rPr>
          <w:rFonts w:ascii="Calibri" w:eastAsia="Times New Roman" w:hAnsi="Calibri"/>
          <w:kern w:val="0"/>
          <w:sz w:val="24"/>
          <w:szCs w:val="24"/>
          <w:lang w:eastAsia="en-CA"/>
          <w14:ligatures w14:val="none"/>
        </w:rPr>
        <w:t xml:space="preserve">the interest rate assumed on </w:t>
      </w:r>
      <w:proofErr w:type="gramStart"/>
      <w:r w:rsidRPr="002927E4">
        <w:rPr>
          <w:rFonts w:ascii="Calibri" w:eastAsia="Times New Roman" w:hAnsi="Calibri"/>
          <w:kern w:val="0"/>
          <w:sz w:val="24"/>
          <w:szCs w:val="24"/>
          <w:lang w:eastAsia="en-CA"/>
          <w14:ligatures w14:val="none"/>
        </w:rPr>
        <w:t>investments</w:t>
      </w:r>
      <w:proofErr w:type="gramEnd"/>
      <w:r w:rsidRPr="002927E4">
        <w:rPr>
          <w:rFonts w:ascii="Calibri" w:eastAsia="Times New Roman" w:hAnsi="Calibri"/>
          <w:kern w:val="0"/>
          <w:sz w:val="24"/>
          <w:szCs w:val="24"/>
          <w:lang w:eastAsia="en-CA"/>
          <w14:ligatures w14:val="none"/>
        </w:rPr>
        <w:t xml:space="preserve"> </w:t>
      </w:r>
    </w:p>
    <w:p w14:paraId="30182C60" w14:textId="77777777" w:rsidR="002927E4" w:rsidRPr="00FD0056" w:rsidRDefault="002927E4" w:rsidP="00FD0056">
      <w:pPr>
        <w:spacing w:after="0" w:line="240" w:lineRule="auto"/>
        <w:rPr>
          <w:rFonts w:ascii="Calibri" w:eastAsia="Times New Roman" w:hAnsi="Calibri"/>
          <w:kern w:val="0"/>
          <w:sz w:val="24"/>
          <w:szCs w:val="24"/>
          <w:lang w:val="en-CA" w:eastAsia="en-CA"/>
          <w14:ligatures w14:val="none"/>
        </w:rPr>
      </w:pPr>
    </w:p>
    <w:p w14:paraId="07532C56" w14:textId="77777777" w:rsidR="002927E4" w:rsidRPr="00FD0056" w:rsidRDefault="002927E4" w:rsidP="00FD0056">
      <w:pPr>
        <w:spacing w:after="0" w:line="240" w:lineRule="auto"/>
        <w:rPr>
          <w:rFonts w:ascii="Calibri" w:hAnsi="Calibri"/>
          <w:b/>
          <w:sz w:val="24"/>
          <w:szCs w:val="24"/>
          <w:lang w:val="en-CA"/>
        </w:rPr>
      </w:pPr>
    </w:p>
    <w:p w14:paraId="7262E55C" w14:textId="466A4D5E" w:rsidR="001C7626" w:rsidRDefault="00B346BB" w:rsidP="001C7626">
      <w:pPr>
        <w:pStyle w:val="Title"/>
        <w:rPr>
          <w:rFonts w:ascii="Times New Roman" w:hAnsi="Times New Roman"/>
          <w:b/>
          <w:color w:val="auto"/>
          <w:sz w:val="28"/>
          <w:szCs w:val="28"/>
        </w:rPr>
      </w:pPr>
      <w:bookmarkStart w:id="11" w:name="yourbcarfs"/>
      <w:bookmarkEnd w:id="10"/>
      <w:r w:rsidRPr="00FD0056">
        <w:rPr>
          <w:rFonts w:ascii="Times New Roman" w:hAnsi="Times New Roman"/>
          <w:b/>
          <w:color w:val="auto"/>
          <w:sz w:val="28"/>
          <w:szCs w:val="28"/>
        </w:rPr>
        <w:t>Your</w:t>
      </w:r>
      <w:r w:rsidR="009D7CC0" w:rsidRPr="00FD0056">
        <w:rPr>
          <w:rFonts w:ascii="Times New Roman" w:hAnsi="Times New Roman"/>
          <w:b/>
          <w:color w:val="auto"/>
          <w:sz w:val="28"/>
          <w:szCs w:val="28"/>
        </w:rPr>
        <w:t xml:space="preserve"> BCA and RFS</w:t>
      </w:r>
    </w:p>
    <w:bookmarkEnd w:id="11"/>
    <w:p w14:paraId="61DF782F" w14:textId="77777777" w:rsidR="00171976" w:rsidRPr="00FD0056" w:rsidRDefault="00171976" w:rsidP="001C7626">
      <w:pPr>
        <w:pStyle w:val="Title"/>
        <w:rPr>
          <w:rFonts w:ascii="Times New Roman" w:hAnsi="Times New Roman"/>
          <w:b/>
          <w:color w:val="auto"/>
          <w:sz w:val="28"/>
          <w:szCs w:val="28"/>
        </w:rPr>
      </w:pPr>
    </w:p>
    <w:p w14:paraId="5C22CAF7" w14:textId="77777777" w:rsidR="00AF4C0C" w:rsidRPr="00FD0056" w:rsidRDefault="00AF4C0C" w:rsidP="00FD0056">
      <w:pPr>
        <w:spacing w:after="0" w:line="240" w:lineRule="auto"/>
        <w:rPr>
          <w:rFonts w:ascii="Calibri" w:hAnsi="Calibri"/>
          <w:b/>
          <w:sz w:val="24"/>
          <w:szCs w:val="24"/>
        </w:rPr>
      </w:pPr>
      <w:bookmarkStart w:id="12" w:name="howmuch"/>
      <w:r w:rsidRPr="00FD0056">
        <w:rPr>
          <w:rFonts w:ascii="Calibri" w:hAnsi="Calibri"/>
          <w:b/>
          <w:sz w:val="24"/>
          <w:szCs w:val="24"/>
        </w:rPr>
        <w:t>How much will it cost?</w:t>
      </w:r>
    </w:p>
    <w:bookmarkEnd w:id="12"/>
    <w:p w14:paraId="53CCE9E1" w14:textId="250D1772" w:rsidR="0064070C" w:rsidRPr="00FD0056" w:rsidRDefault="00171976" w:rsidP="00FD0056">
      <w:pPr>
        <w:spacing w:after="200" w:line="240" w:lineRule="auto"/>
        <w:rPr>
          <w:rFonts w:ascii="Calibri" w:hAnsi="Calibri"/>
          <w:sz w:val="24"/>
          <w:szCs w:val="24"/>
        </w:rPr>
      </w:pPr>
      <w:r>
        <w:rPr>
          <w:rFonts w:ascii="Calibri" w:hAnsi="Calibri"/>
          <w:sz w:val="24"/>
          <w:szCs w:val="24"/>
        </w:rPr>
        <w:t>A</w:t>
      </w:r>
      <w:r w:rsidRPr="00BA6E4E">
        <w:rPr>
          <w:rFonts w:ascii="Calibri" w:hAnsi="Calibri"/>
          <w:sz w:val="24"/>
          <w:szCs w:val="24"/>
        </w:rPr>
        <w:t>t the time of writing</w:t>
      </w:r>
      <w:r>
        <w:rPr>
          <w:rFonts w:ascii="Calibri" w:hAnsi="Calibri"/>
          <w:sz w:val="24"/>
          <w:szCs w:val="24"/>
        </w:rPr>
        <w:t xml:space="preserve">, </w:t>
      </w:r>
      <w:r w:rsidR="00235658" w:rsidRPr="00FD0056">
        <w:rPr>
          <w:rFonts w:ascii="Calibri" w:hAnsi="Calibri"/>
          <w:sz w:val="24"/>
          <w:szCs w:val="24"/>
        </w:rPr>
        <w:t>a BCA</w:t>
      </w:r>
      <w:r w:rsidR="00B346BB" w:rsidRPr="00FD0056">
        <w:rPr>
          <w:rFonts w:ascii="Calibri" w:hAnsi="Calibri"/>
          <w:sz w:val="24"/>
          <w:szCs w:val="24"/>
        </w:rPr>
        <w:t>,</w:t>
      </w:r>
      <w:r w:rsidR="00235658" w:rsidRPr="00FD0056">
        <w:rPr>
          <w:rFonts w:ascii="Calibri" w:hAnsi="Calibri"/>
          <w:sz w:val="24"/>
          <w:szCs w:val="24"/>
        </w:rPr>
        <w:t xml:space="preserve"> including a reserve fund s</w:t>
      </w:r>
      <w:r w:rsidR="00AF4C0C" w:rsidRPr="00FD0056">
        <w:rPr>
          <w:rFonts w:ascii="Calibri" w:hAnsi="Calibri"/>
          <w:sz w:val="24"/>
          <w:szCs w:val="24"/>
        </w:rPr>
        <w:t>tudy</w:t>
      </w:r>
      <w:r w:rsidR="00B346BB" w:rsidRPr="00FD0056">
        <w:rPr>
          <w:rFonts w:ascii="Calibri" w:hAnsi="Calibri"/>
          <w:sz w:val="24"/>
          <w:szCs w:val="24"/>
        </w:rPr>
        <w:t>,</w:t>
      </w:r>
      <w:r w:rsidR="00AF4C0C" w:rsidRPr="00FD0056">
        <w:rPr>
          <w:rFonts w:ascii="Calibri" w:hAnsi="Calibri"/>
          <w:sz w:val="24"/>
          <w:szCs w:val="24"/>
        </w:rPr>
        <w:t xml:space="preserve"> </w:t>
      </w:r>
      <w:r>
        <w:rPr>
          <w:rFonts w:ascii="Calibri" w:hAnsi="Calibri"/>
          <w:sz w:val="24"/>
          <w:szCs w:val="24"/>
        </w:rPr>
        <w:t>u</w:t>
      </w:r>
      <w:r w:rsidRPr="00BB1711">
        <w:rPr>
          <w:rFonts w:ascii="Calibri" w:hAnsi="Calibri"/>
          <w:sz w:val="24"/>
          <w:szCs w:val="24"/>
        </w:rPr>
        <w:t xml:space="preserve">sually </w:t>
      </w:r>
      <w:r w:rsidR="00AF4C0C" w:rsidRPr="00FD0056">
        <w:rPr>
          <w:rFonts w:ascii="Calibri" w:hAnsi="Calibri"/>
          <w:sz w:val="24"/>
          <w:szCs w:val="24"/>
        </w:rPr>
        <w:t>cos</w:t>
      </w:r>
      <w:r w:rsidR="00B346BB" w:rsidRPr="00FD0056">
        <w:rPr>
          <w:rFonts w:ascii="Calibri" w:hAnsi="Calibri"/>
          <w:sz w:val="24"/>
          <w:szCs w:val="24"/>
        </w:rPr>
        <w:t>t</w:t>
      </w:r>
      <w:r w:rsidR="00563F01" w:rsidRPr="00FD0056">
        <w:rPr>
          <w:rFonts w:ascii="Calibri" w:hAnsi="Calibri"/>
          <w:sz w:val="24"/>
          <w:szCs w:val="24"/>
        </w:rPr>
        <w:t>s</w:t>
      </w:r>
      <w:r w:rsidR="00AF4C0C" w:rsidRPr="00FD0056">
        <w:rPr>
          <w:rFonts w:ascii="Calibri" w:hAnsi="Calibri"/>
          <w:sz w:val="24"/>
          <w:szCs w:val="24"/>
        </w:rPr>
        <w:t xml:space="preserve"> between $</w:t>
      </w:r>
      <w:r w:rsidR="00047E70">
        <w:rPr>
          <w:rFonts w:ascii="Calibri" w:hAnsi="Calibri"/>
          <w:sz w:val="24"/>
          <w:szCs w:val="24"/>
        </w:rPr>
        <w:t>4</w:t>
      </w:r>
      <w:r w:rsidR="00AF4C0C" w:rsidRPr="00FD0056">
        <w:rPr>
          <w:rFonts w:ascii="Calibri" w:hAnsi="Calibri"/>
          <w:sz w:val="24"/>
          <w:szCs w:val="24"/>
        </w:rPr>
        <w:t xml:space="preserve">,000 </w:t>
      </w:r>
      <w:r w:rsidR="00A83BCE" w:rsidRPr="00FD0056">
        <w:rPr>
          <w:rFonts w:ascii="Calibri" w:hAnsi="Calibri"/>
          <w:sz w:val="24"/>
          <w:szCs w:val="24"/>
        </w:rPr>
        <w:t>and</w:t>
      </w:r>
      <w:r w:rsidR="00AF4C0C" w:rsidRPr="00FD0056">
        <w:rPr>
          <w:rFonts w:ascii="Calibri" w:hAnsi="Calibri"/>
          <w:sz w:val="24"/>
          <w:szCs w:val="24"/>
        </w:rPr>
        <w:t xml:space="preserve"> $10,000. The cost will vary depending </w:t>
      </w:r>
      <w:r w:rsidR="00415501" w:rsidRPr="00FD0056">
        <w:rPr>
          <w:rFonts w:ascii="Calibri" w:hAnsi="Calibri"/>
          <w:sz w:val="24"/>
          <w:szCs w:val="24"/>
        </w:rPr>
        <w:t xml:space="preserve">on </w:t>
      </w:r>
      <w:r w:rsidR="00B346BB" w:rsidRPr="00FD0056">
        <w:rPr>
          <w:rFonts w:ascii="Calibri" w:hAnsi="Calibri"/>
          <w:sz w:val="24"/>
          <w:szCs w:val="24"/>
        </w:rPr>
        <w:t xml:space="preserve">your building types, </w:t>
      </w:r>
      <w:r w:rsidR="00AF4C0C" w:rsidRPr="00FD0056">
        <w:rPr>
          <w:rFonts w:ascii="Calibri" w:hAnsi="Calibri"/>
          <w:sz w:val="24"/>
          <w:szCs w:val="24"/>
        </w:rPr>
        <w:t>where your co-op is</w:t>
      </w:r>
      <w:r w:rsidR="00415501" w:rsidRPr="00FD0056">
        <w:rPr>
          <w:rFonts w:ascii="Calibri" w:hAnsi="Calibri"/>
          <w:sz w:val="24"/>
          <w:szCs w:val="24"/>
        </w:rPr>
        <w:t xml:space="preserve"> located</w:t>
      </w:r>
      <w:r w:rsidR="00B346BB" w:rsidRPr="00FD0056">
        <w:rPr>
          <w:rFonts w:ascii="Calibri" w:hAnsi="Calibri"/>
          <w:sz w:val="24"/>
          <w:szCs w:val="24"/>
        </w:rPr>
        <w:t xml:space="preserve"> and</w:t>
      </w:r>
      <w:r w:rsidR="00AF4C0C" w:rsidRPr="00FD0056">
        <w:rPr>
          <w:rFonts w:ascii="Calibri" w:hAnsi="Calibri"/>
          <w:sz w:val="24"/>
          <w:szCs w:val="24"/>
        </w:rPr>
        <w:t xml:space="preserve"> the </w:t>
      </w:r>
      <w:r w:rsidR="00415501" w:rsidRPr="00FD0056">
        <w:rPr>
          <w:rFonts w:ascii="Calibri" w:hAnsi="Calibri"/>
          <w:sz w:val="24"/>
          <w:szCs w:val="24"/>
        </w:rPr>
        <w:t xml:space="preserve">size of your </w:t>
      </w:r>
      <w:r w:rsidR="00AF4C0C" w:rsidRPr="00FD0056">
        <w:rPr>
          <w:rFonts w:ascii="Calibri" w:hAnsi="Calibri"/>
          <w:sz w:val="24"/>
          <w:szCs w:val="24"/>
        </w:rPr>
        <w:t>property.</w:t>
      </w:r>
      <w:r w:rsidR="00F61072" w:rsidRPr="00FD0056">
        <w:rPr>
          <w:rFonts w:ascii="Calibri" w:hAnsi="Calibri"/>
          <w:sz w:val="24"/>
          <w:szCs w:val="24"/>
        </w:rPr>
        <w:t xml:space="preserve"> </w:t>
      </w:r>
    </w:p>
    <w:p w14:paraId="22A52198" w14:textId="152504C3" w:rsidR="0064070C" w:rsidRPr="00FD0056" w:rsidRDefault="0064070C" w:rsidP="0064070C">
      <w:pPr>
        <w:pStyle w:val="Heading2"/>
        <w:spacing w:before="0" w:after="0" w:line="240" w:lineRule="auto"/>
        <w:rPr>
          <w:rFonts w:ascii="Calibri" w:hAnsi="Calibri"/>
          <w:sz w:val="24"/>
          <w:szCs w:val="24"/>
        </w:rPr>
      </w:pPr>
      <w:bookmarkStart w:id="13" w:name="_Toc505697712"/>
      <w:bookmarkStart w:id="14" w:name="_Toc505697771"/>
      <w:bookmarkStart w:id="15" w:name="_Toc505699960"/>
      <w:bookmarkStart w:id="16" w:name="whoshould"/>
      <w:r w:rsidRPr="00FD0056">
        <w:rPr>
          <w:rFonts w:ascii="Calibri" w:hAnsi="Calibri"/>
          <w:color w:val="auto"/>
          <w:spacing w:val="0"/>
          <w:sz w:val="24"/>
          <w:szCs w:val="24"/>
        </w:rPr>
        <w:t xml:space="preserve">Who should </w:t>
      </w:r>
      <w:r w:rsidR="00297736" w:rsidRPr="00FD0056">
        <w:rPr>
          <w:rFonts w:ascii="Calibri" w:hAnsi="Calibri"/>
          <w:color w:val="auto"/>
          <w:spacing w:val="0"/>
          <w:sz w:val="24"/>
          <w:szCs w:val="24"/>
        </w:rPr>
        <w:t xml:space="preserve">prepare your </w:t>
      </w:r>
      <w:r w:rsidRPr="00FD0056">
        <w:rPr>
          <w:rFonts w:ascii="Calibri" w:hAnsi="Calibri"/>
          <w:color w:val="auto"/>
          <w:spacing w:val="0"/>
          <w:sz w:val="24"/>
          <w:szCs w:val="24"/>
        </w:rPr>
        <w:t>BCA and RFS?</w:t>
      </w:r>
      <w:bookmarkEnd w:id="13"/>
      <w:bookmarkEnd w:id="14"/>
      <w:bookmarkEnd w:id="15"/>
    </w:p>
    <w:bookmarkEnd w:id="16"/>
    <w:p w14:paraId="0D41BA22" w14:textId="7F36AB0D" w:rsidR="009D7CC0" w:rsidRPr="00FD0056" w:rsidRDefault="00B346BB" w:rsidP="009D7CC0">
      <w:pPr>
        <w:spacing w:line="240" w:lineRule="auto"/>
        <w:rPr>
          <w:rFonts w:ascii="Calibri" w:hAnsi="Calibri"/>
          <w:sz w:val="24"/>
          <w:szCs w:val="24"/>
        </w:rPr>
      </w:pPr>
      <w:r w:rsidRPr="00FD0056">
        <w:rPr>
          <w:rFonts w:ascii="Calibri" w:hAnsi="Calibri"/>
          <w:sz w:val="24"/>
          <w:szCs w:val="24"/>
        </w:rPr>
        <w:t xml:space="preserve">An accurate, useful </w:t>
      </w:r>
      <w:r w:rsidR="009D7CC0" w:rsidRPr="00FD0056">
        <w:rPr>
          <w:rFonts w:ascii="Calibri" w:hAnsi="Calibri"/>
          <w:sz w:val="24"/>
          <w:szCs w:val="24"/>
        </w:rPr>
        <w:t xml:space="preserve">BCA </w:t>
      </w:r>
      <w:r w:rsidRPr="00FD0056">
        <w:rPr>
          <w:rFonts w:ascii="Calibri" w:hAnsi="Calibri"/>
          <w:sz w:val="24"/>
          <w:szCs w:val="24"/>
        </w:rPr>
        <w:t>requires the services of</w:t>
      </w:r>
      <w:r w:rsidR="00415501" w:rsidRPr="00FD0056">
        <w:rPr>
          <w:rFonts w:ascii="Calibri" w:hAnsi="Calibri"/>
          <w:sz w:val="24"/>
          <w:szCs w:val="24"/>
        </w:rPr>
        <w:t xml:space="preserve"> </w:t>
      </w:r>
      <w:r w:rsidR="00B42C24" w:rsidRPr="00FD0056">
        <w:rPr>
          <w:rFonts w:ascii="Calibri" w:hAnsi="Calibri"/>
          <w:sz w:val="24"/>
          <w:szCs w:val="24"/>
        </w:rPr>
        <w:t>a consultant (professional engineering or architectural firms)</w:t>
      </w:r>
      <w:r w:rsidRPr="00FD0056">
        <w:rPr>
          <w:rFonts w:ascii="Calibri" w:hAnsi="Calibri"/>
          <w:sz w:val="24"/>
          <w:szCs w:val="24"/>
        </w:rPr>
        <w:t xml:space="preserve"> </w:t>
      </w:r>
      <w:r w:rsidR="005B6991" w:rsidRPr="00FD0056">
        <w:rPr>
          <w:rFonts w:ascii="Calibri" w:hAnsi="Calibri"/>
          <w:sz w:val="24"/>
          <w:szCs w:val="24"/>
        </w:rPr>
        <w:t>who</w:t>
      </w:r>
      <w:r w:rsidR="00B42C24" w:rsidRPr="00FD0056">
        <w:rPr>
          <w:rFonts w:ascii="Calibri" w:hAnsi="Calibri"/>
          <w:sz w:val="24"/>
          <w:szCs w:val="24"/>
        </w:rPr>
        <w:t xml:space="preserve"> is qualified and has experience in completing these reports.</w:t>
      </w:r>
    </w:p>
    <w:p w14:paraId="4B8F560E" w14:textId="77777777" w:rsidR="00C3623D" w:rsidRPr="00FD0056" w:rsidRDefault="00C3623D" w:rsidP="00C3623D">
      <w:pPr>
        <w:spacing w:after="200" w:line="240" w:lineRule="auto"/>
        <w:rPr>
          <w:rFonts w:ascii="Calibri" w:hAnsi="Calibri"/>
          <w:b/>
          <w:sz w:val="24"/>
          <w:szCs w:val="24"/>
        </w:rPr>
      </w:pPr>
      <w:bookmarkStart w:id="17" w:name="gettingstarted"/>
      <w:r w:rsidRPr="00FD0056">
        <w:rPr>
          <w:rFonts w:ascii="Calibri" w:hAnsi="Calibri"/>
          <w:b/>
          <w:sz w:val="24"/>
          <w:szCs w:val="24"/>
        </w:rPr>
        <w:t>Getting started</w:t>
      </w:r>
    </w:p>
    <w:bookmarkEnd w:id="17"/>
    <w:p w14:paraId="54E52FBA" w14:textId="77777777" w:rsidR="00C3623D" w:rsidRPr="00FD0056" w:rsidRDefault="00C3623D" w:rsidP="00C3623D">
      <w:pPr>
        <w:spacing w:after="200" w:line="240" w:lineRule="auto"/>
        <w:rPr>
          <w:rFonts w:ascii="Calibri" w:hAnsi="Calibri"/>
          <w:sz w:val="24"/>
          <w:szCs w:val="24"/>
        </w:rPr>
      </w:pPr>
      <w:r w:rsidRPr="00FD0056">
        <w:rPr>
          <w:rFonts w:ascii="Calibri" w:hAnsi="Calibri"/>
          <w:sz w:val="24"/>
          <w:szCs w:val="24"/>
        </w:rPr>
        <w:t>Getting started on the BCA and RFS typically includes the following steps:</w:t>
      </w:r>
    </w:p>
    <w:p w14:paraId="7BE96396" w14:textId="528161F6" w:rsidR="00B346BB" w:rsidRDefault="00B346BB" w:rsidP="00F474C9">
      <w:pPr>
        <w:pStyle w:val="ListParagraph"/>
        <w:spacing w:line="240" w:lineRule="auto"/>
      </w:pPr>
      <w:r>
        <w:rPr>
          <w:noProof/>
          <w:lang w:eastAsia="en-US"/>
        </w:rPr>
        <w:drawing>
          <wp:inline distT="0" distB="0" distL="0" distR="0" wp14:anchorId="4898061D" wp14:editId="7F41FB7B">
            <wp:extent cx="6280150" cy="603250"/>
            <wp:effectExtent l="0" t="0" r="2540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39E5FA3" w14:textId="77777777" w:rsidR="00B346BB" w:rsidRDefault="00B346BB" w:rsidP="00F474C9">
      <w:pPr>
        <w:pStyle w:val="ListParagraph"/>
        <w:spacing w:line="240" w:lineRule="auto"/>
      </w:pPr>
    </w:p>
    <w:p w14:paraId="22DE1BB1" w14:textId="55173BF9" w:rsidR="00C3623D" w:rsidRDefault="00C3623D" w:rsidP="00F474C9">
      <w:pPr>
        <w:pStyle w:val="ListParagraph"/>
        <w:spacing w:line="240" w:lineRule="auto"/>
      </w:pPr>
    </w:p>
    <w:p w14:paraId="57925C0C" w14:textId="7764A4AF" w:rsidR="00B75347" w:rsidRPr="00FD0056" w:rsidRDefault="00C3623D" w:rsidP="00FD0056">
      <w:pPr>
        <w:pStyle w:val="ListParagraph"/>
        <w:numPr>
          <w:ilvl w:val="0"/>
          <w:numId w:val="60"/>
        </w:numPr>
        <w:spacing w:after="0" w:line="240" w:lineRule="auto"/>
        <w:ind w:left="714" w:hanging="357"/>
        <w:rPr>
          <w:rFonts w:ascii="Calibri" w:hAnsi="Calibri"/>
          <w:sz w:val="24"/>
          <w:szCs w:val="24"/>
        </w:rPr>
      </w:pPr>
      <w:r w:rsidRPr="00FD0056">
        <w:rPr>
          <w:rFonts w:ascii="Calibri" w:hAnsi="Calibri"/>
          <w:sz w:val="24"/>
          <w:szCs w:val="24"/>
        </w:rPr>
        <w:t xml:space="preserve">Contact </w:t>
      </w:r>
      <w:r w:rsidR="00B42C24" w:rsidRPr="00FD0056">
        <w:rPr>
          <w:rFonts w:ascii="Calibri" w:hAnsi="Calibri"/>
          <w:sz w:val="24"/>
          <w:szCs w:val="24"/>
        </w:rPr>
        <w:t>a consultant (</w:t>
      </w:r>
      <w:r w:rsidR="00B346BB" w:rsidRPr="00FD0056">
        <w:rPr>
          <w:rFonts w:ascii="Calibri" w:hAnsi="Calibri"/>
          <w:sz w:val="24"/>
          <w:szCs w:val="24"/>
        </w:rPr>
        <w:t>sector-based or</w:t>
      </w:r>
      <w:r w:rsidR="007B4401" w:rsidRPr="00FD0056">
        <w:rPr>
          <w:rFonts w:ascii="Calibri" w:hAnsi="Calibri"/>
          <w:sz w:val="24"/>
          <w:szCs w:val="24"/>
        </w:rPr>
        <w:t xml:space="preserve"> a</w:t>
      </w:r>
      <w:r w:rsidR="00B346BB" w:rsidRPr="00FD0056">
        <w:rPr>
          <w:rFonts w:ascii="Calibri" w:hAnsi="Calibri"/>
          <w:sz w:val="24"/>
          <w:szCs w:val="24"/>
        </w:rPr>
        <w:t xml:space="preserve"> </w:t>
      </w:r>
      <w:r w:rsidR="00B42C24" w:rsidRPr="00FD0056">
        <w:rPr>
          <w:rFonts w:ascii="Calibri" w:hAnsi="Calibri"/>
          <w:sz w:val="24"/>
          <w:szCs w:val="24"/>
        </w:rPr>
        <w:t>professional engineering or architectural firm)</w:t>
      </w:r>
    </w:p>
    <w:p w14:paraId="7764C7D6" w14:textId="6B0EB69F" w:rsidR="00C3623D" w:rsidRPr="00FD0056" w:rsidRDefault="00C3623D" w:rsidP="00FD0056">
      <w:pPr>
        <w:spacing w:after="0" w:line="240" w:lineRule="auto"/>
        <w:ind w:left="357"/>
        <w:rPr>
          <w:rFonts w:ascii="Calibri" w:hAnsi="Calibri"/>
          <w:sz w:val="24"/>
          <w:szCs w:val="24"/>
        </w:rPr>
      </w:pPr>
    </w:p>
    <w:p w14:paraId="705351B4" w14:textId="5386CFFE" w:rsidR="00C3623D" w:rsidRPr="00FD0056" w:rsidRDefault="00C3623D" w:rsidP="00C3623D">
      <w:pPr>
        <w:spacing w:line="240" w:lineRule="auto"/>
        <w:ind w:left="709"/>
        <w:rPr>
          <w:rFonts w:ascii="Calibri" w:hAnsi="Calibri"/>
          <w:sz w:val="24"/>
          <w:szCs w:val="24"/>
        </w:rPr>
      </w:pPr>
      <w:r w:rsidRPr="00FD0056">
        <w:rPr>
          <w:rFonts w:ascii="Calibri" w:hAnsi="Calibri"/>
          <w:sz w:val="24"/>
          <w:szCs w:val="24"/>
        </w:rPr>
        <w:t xml:space="preserve">When </w:t>
      </w:r>
      <w:r w:rsidR="00B42C24" w:rsidRPr="00FD0056">
        <w:rPr>
          <w:rFonts w:ascii="Calibri" w:hAnsi="Calibri"/>
          <w:sz w:val="24"/>
          <w:szCs w:val="24"/>
        </w:rPr>
        <w:t>determining which consultant</w:t>
      </w:r>
      <w:r w:rsidR="00B75347" w:rsidRPr="00FD0056">
        <w:rPr>
          <w:rFonts w:ascii="Calibri" w:hAnsi="Calibri"/>
          <w:sz w:val="24"/>
          <w:szCs w:val="24"/>
        </w:rPr>
        <w:t>s</w:t>
      </w:r>
      <w:r w:rsidRPr="00FD0056">
        <w:rPr>
          <w:rFonts w:ascii="Calibri" w:hAnsi="Calibri"/>
          <w:sz w:val="24"/>
          <w:szCs w:val="24"/>
        </w:rPr>
        <w:t xml:space="preserve"> to </w:t>
      </w:r>
      <w:r w:rsidR="004E4E77" w:rsidRPr="00FD0056">
        <w:rPr>
          <w:rFonts w:ascii="Calibri" w:hAnsi="Calibri"/>
          <w:sz w:val="24"/>
          <w:szCs w:val="24"/>
        </w:rPr>
        <w:t>approach</w:t>
      </w:r>
      <w:r w:rsidR="00B42C24" w:rsidRPr="00FD0056">
        <w:rPr>
          <w:rFonts w:ascii="Calibri" w:hAnsi="Calibri"/>
          <w:sz w:val="24"/>
          <w:szCs w:val="24"/>
        </w:rPr>
        <w:t>,</w:t>
      </w:r>
      <w:r w:rsidRPr="00FD0056">
        <w:rPr>
          <w:rFonts w:ascii="Calibri" w:hAnsi="Calibri"/>
          <w:sz w:val="24"/>
          <w:szCs w:val="24"/>
        </w:rPr>
        <w:t xml:space="preserve"> </w:t>
      </w:r>
      <w:r w:rsidR="007B4401" w:rsidRPr="00FD0056">
        <w:rPr>
          <w:rFonts w:ascii="Calibri" w:hAnsi="Calibri"/>
          <w:sz w:val="24"/>
          <w:szCs w:val="24"/>
        </w:rPr>
        <w:t>ensure that</w:t>
      </w:r>
      <w:r w:rsidRPr="00FD0056">
        <w:rPr>
          <w:rFonts w:ascii="Calibri" w:hAnsi="Calibri"/>
          <w:sz w:val="24"/>
          <w:szCs w:val="24"/>
        </w:rPr>
        <w:t xml:space="preserve"> they have </w:t>
      </w:r>
      <w:proofErr w:type="gramStart"/>
      <w:r w:rsidR="00B42C24" w:rsidRPr="00FD0056">
        <w:rPr>
          <w:rFonts w:ascii="Calibri" w:hAnsi="Calibri"/>
          <w:sz w:val="24"/>
          <w:szCs w:val="24"/>
        </w:rPr>
        <w:t>professional</w:t>
      </w:r>
      <w:r w:rsidR="00047E70">
        <w:rPr>
          <w:rFonts w:ascii="Calibri" w:hAnsi="Calibri"/>
          <w:sz w:val="24"/>
          <w:szCs w:val="24"/>
        </w:rPr>
        <w:t>s</w:t>
      </w:r>
      <w:r w:rsidR="004E4E77" w:rsidRPr="00FD0056">
        <w:rPr>
          <w:rFonts w:ascii="Calibri" w:hAnsi="Calibri"/>
          <w:sz w:val="24"/>
          <w:szCs w:val="24"/>
        </w:rPr>
        <w:t xml:space="preserve"> </w:t>
      </w:r>
      <w:r w:rsidRPr="00FD0056">
        <w:rPr>
          <w:rFonts w:ascii="Calibri" w:hAnsi="Calibri"/>
          <w:sz w:val="24"/>
          <w:szCs w:val="24"/>
        </w:rPr>
        <w:t xml:space="preserve"> on</w:t>
      </w:r>
      <w:proofErr w:type="gramEnd"/>
      <w:r w:rsidRPr="00FD0056">
        <w:rPr>
          <w:rFonts w:ascii="Calibri" w:hAnsi="Calibri"/>
          <w:sz w:val="24"/>
          <w:szCs w:val="24"/>
        </w:rPr>
        <w:t xml:space="preserve"> staff </w:t>
      </w:r>
      <w:r w:rsidR="00047E70">
        <w:rPr>
          <w:rFonts w:ascii="Calibri" w:hAnsi="Calibri"/>
          <w:sz w:val="24"/>
          <w:szCs w:val="24"/>
        </w:rPr>
        <w:t>that are</w:t>
      </w:r>
      <w:r w:rsidRPr="00FD0056">
        <w:rPr>
          <w:rFonts w:ascii="Calibri" w:hAnsi="Calibri"/>
          <w:sz w:val="24"/>
          <w:szCs w:val="24"/>
        </w:rPr>
        <w:t xml:space="preserve"> experience</w:t>
      </w:r>
      <w:r w:rsidR="00047E70">
        <w:rPr>
          <w:rFonts w:ascii="Calibri" w:hAnsi="Calibri"/>
          <w:sz w:val="24"/>
          <w:szCs w:val="24"/>
        </w:rPr>
        <w:t>d in</w:t>
      </w:r>
      <w:r w:rsidRPr="00FD0056">
        <w:rPr>
          <w:rFonts w:ascii="Calibri" w:hAnsi="Calibri"/>
          <w:sz w:val="24"/>
          <w:szCs w:val="24"/>
        </w:rPr>
        <w:t xml:space="preserve"> preparing BCAs and RFSs.</w:t>
      </w:r>
      <w:r w:rsidR="00F61072" w:rsidRPr="00FD0056">
        <w:rPr>
          <w:rFonts w:ascii="Calibri" w:hAnsi="Calibri"/>
          <w:sz w:val="24"/>
          <w:szCs w:val="24"/>
        </w:rPr>
        <w:t xml:space="preserve"> </w:t>
      </w:r>
      <w:r w:rsidRPr="00FD0056">
        <w:rPr>
          <w:rFonts w:ascii="Calibri" w:hAnsi="Calibri"/>
          <w:sz w:val="24"/>
          <w:szCs w:val="24"/>
        </w:rPr>
        <w:t xml:space="preserve">The Agency or other co-ops in your area may be able to suggest qualified </w:t>
      </w:r>
      <w:r w:rsidR="00B42C24" w:rsidRPr="00FD0056">
        <w:rPr>
          <w:rFonts w:ascii="Calibri" w:hAnsi="Calibri"/>
          <w:sz w:val="24"/>
          <w:szCs w:val="24"/>
        </w:rPr>
        <w:t>consultants</w:t>
      </w:r>
      <w:r w:rsidRPr="00FD0056">
        <w:rPr>
          <w:rFonts w:ascii="Calibri" w:hAnsi="Calibri"/>
          <w:sz w:val="24"/>
          <w:szCs w:val="24"/>
        </w:rPr>
        <w:t>.</w:t>
      </w:r>
    </w:p>
    <w:p w14:paraId="5F9A0703" w14:textId="77777777" w:rsidR="007B4401" w:rsidRPr="00FD0056" w:rsidRDefault="00C3623D" w:rsidP="00FD0056">
      <w:pPr>
        <w:pStyle w:val="ListParagraph"/>
        <w:numPr>
          <w:ilvl w:val="0"/>
          <w:numId w:val="60"/>
        </w:numPr>
        <w:spacing w:after="0" w:line="240" w:lineRule="auto"/>
        <w:ind w:left="714" w:hanging="357"/>
        <w:rPr>
          <w:rFonts w:ascii="Calibri" w:hAnsi="Calibri"/>
          <w:sz w:val="24"/>
          <w:szCs w:val="24"/>
        </w:rPr>
      </w:pPr>
      <w:r w:rsidRPr="00FD0056">
        <w:rPr>
          <w:rFonts w:ascii="Calibri" w:hAnsi="Calibri"/>
          <w:sz w:val="24"/>
          <w:szCs w:val="24"/>
        </w:rPr>
        <w:t>Use a bid</w:t>
      </w:r>
      <w:r w:rsidR="00877C21" w:rsidRPr="00FD0056">
        <w:rPr>
          <w:rFonts w:ascii="Calibri" w:hAnsi="Calibri"/>
          <w:sz w:val="24"/>
          <w:szCs w:val="24"/>
        </w:rPr>
        <w:t xml:space="preserve">ding process to obtain competitive </w:t>
      </w:r>
      <w:proofErr w:type="gramStart"/>
      <w:r w:rsidR="00877C21" w:rsidRPr="00FD0056">
        <w:rPr>
          <w:rFonts w:ascii="Calibri" w:hAnsi="Calibri"/>
          <w:sz w:val="24"/>
          <w:szCs w:val="24"/>
        </w:rPr>
        <w:t>quotes</w:t>
      </w:r>
      <w:proofErr w:type="gramEnd"/>
      <w:r w:rsidRPr="00FD0056">
        <w:rPr>
          <w:rFonts w:ascii="Calibri" w:hAnsi="Calibri"/>
          <w:sz w:val="24"/>
          <w:szCs w:val="24"/>
        </w:rPr>
        <w:t xml:space="preserve"> </w:t>
      </w:r>
    </w:p>
    <w:p w14:paraId="30B78C80" w14:textId="77777777" w:rsidR="00B75347" w:rsidRPr="00FD0056" w:rsidRDefault="00B75347" w:rsidP="00FD0056">
      <w:pPr>
        <w:spacing w:after="0" w:line="240" w:lineRule="auto"/>
        <w:ind w:left="357"/>
        <w:rPr>
          <w:rFonts w:ascii="Calibri" w:hAnsi="Calibri"/>
          <w:sz w:val="24"/>
          <w:szCs w:val="24"/>
        </w:rPr>
      </w:pPr>
    </w:p>
    <w:p w14:paraId="1B7367AD" w14:textId="34FD0F06" w:rsidR="00C3623D" w:rsidRPr="00FD0056" w:rsidRDefault="00C3623D" w:rsidP="00C3623D">
      <w:pPr>
        <w:pStyle w:val="ListParagraph"/>
        <w:spacing w:line="240" w:lineRule="auto"/>
        <w:rPr>
          <w:rFonts w:ascii="Calibri" w:hAnsi="Calibri"/>
          <w:sz w:val="24"/>
          <w:szCs w:val="24"/>
        </w:rPr>
      </w:pPr>
      <w:r w:rsidRPr="00FD0056">
        <w:rPr>
          <w:rFonts w:ascii="Calibri" w:hAnsi="Calibri"/>
          <w:sz w:val="24"/>
          <w:szCs w:val="24"/>
        </w:rPr>
        <w:t xml:space="preserve">Your co-op will have to follow its own spending rules when contracting </w:t>
      </w:r>
      <w:r w:rsidR="00B75347" w:rsidRPr="00FD0056">
        <w:rPr>
          <w:rFonts w:ascii="Calibri" w:hAnsi="Calibri"/>
          <w:sz w:val="24"/>
          <w:szCs w:val="24"/>
        </w:rPr>
        <w:t>for</w:t>
      </w:r>
      <w:r w:rsidRPr="00FD0056">
        <w:rPr>
          <w:rFonts w:ascii="Calibri" w:hAnsi="Calibri"/>
          <w:sz w:val="24"/>
          <w:szCs w:val="24"/>
        </w:rPr>
        <w:t xml:space="preserve"> a BCA </w:t>
      </w:r>
      <w:r w:rsidR="00B75347" w:rsidRPr="00FD0056">
        <w:rPr>
          <w:rFonts w:ascii="Calibri" w:hAnsi="Calibri"/>
          <w:sz w:val="24"/>
          <w:szCs w:val="24"/>
        </w:rPr>
        <w:t xml:space="preserve">and </w:t>
      </w:r>
      <w:r w:rsidR="002F6684" w:rsidRPr="00FD0056">
        <w:rPr>
          <w:rFonts w:ascii="Calibri" w:hAnsi="Calibri"/>
          <w:sz w:val="24"/>
          <w:szCs w:val="24"/>
        </w:rPr>
        <w:t>RFS</w:t>
      </w:r>
      <w:r w:rsidRPr="00FD0056">
        <w:rPr>
          <w:rFonts w:ascii="Calibri" w:hAnsi="Calibri"/>
          <w:sz w:val="24"/>
          <w:szCs w:val="24"/>
        </w:rPr>
        <w:t>.</w:t>
      </w:r>
      <w:r w:rsidR="00F61072" w:rsidRPr="00FD0056">
        <w:rPr>
          <w:rFonts w:ascii="Calibri" w:hAnsi="Calibri"/>
          <w:sz w:val="24"/>
          <w:szCs w:val="24"/>
        </w:rPr>
        <w:t xml:space="preserve"> </w:t>
      </w:r>
      <w:r w:rsidRPr="00FD0056">
        <w:rPr>
          <w:rFonts w:ascii="Calibri" w:hAnsi="Calibri"/>
          <w:sz w:val="24"/>
          <w:szCs w:val="24"/>
        </w:rPr>
        <w:t xml:space="preserve">Given the usual cost and co-ops’ typical spending rules, you will likely have to </w:t>
      </w:r>
      <w:r w:rsidR="00B75347" w:rsidRPr="00FD0056">
        <w:rPr>
          <w:rFonts w:ascii="Calibri" w:hAnsi="Calibri"/>
          <w:sz w:val="24"/>
          <w:szCs w:val="24"/>
        </w:rPr>
        <w:t xml:space="preserve">request </w:t>
      </w:r>
      <w:r w:rsidR="00B75347" w:rsidRPr="00FD0056">
        <w:rPr>
          <w:rFonts w:ascii="Calibri" w:hAnsi="Calibri"/>
          <w:b/>
          <w:sz w:val="24"/>
          <w:szCs w:val="24"/>
        </w:rPr>
        <w:t>proposals</w:t>
      </w:r>
      <w:r w:rsidR="00B75347" w:rsidRPr="00FD0056">
        <w:rPr>
          <w:rFonts w:ascii="Calibri" w:hAnsi="Calibri"/>
          <w:sz w:val="24"/>
          <w:szCs w:val="24"/>
        </w:rPr>
        <w:t xml:space="preserve"> from </w:t>
      </w:r>
      <w:r w:rsidRPr="00FD0056">
        <w:rPr>
          <w:rFonts w:ascii="Calibri" w:hAnsi="Calibri"/>
          <w:sz w:val="24"/>
          <w:szCs w:val="24"/>
        </w:rPr>
        <w:t xml:space="preserve">three qualified </w:t>
      </w:r>
      <w:r w:rsidR="00877C21" w:rsidRPr="00FD0056">
        <w:rPr>
          <w:rFonts w:ascii="Calibri" w:hAnsi="Calibri"/>
          <w:sz w:val="24"/>
          <w:szCs w:val="24"/>
        </w:rPr>
        <w:t xml:space="preserve">consulting </w:t>
      </w:r>
      <w:r w:rsidRPr="00FD0056">
        <w:rPr>
          <w:rFonts w:ascii="Calibri" w:hAnsi="Calibri"/>
          <w:sz w:val="24"/>
          <w:szCs w:val="24"/>
        </w:rPr>
        <w:t>firms.</w:t>
      </w:r>
      <w:r w:rsidR="00F61072" w:rsidRPr="00FD0056">
        <w:rPr>
          <w:rFonts w:ascii="Calibri" w:hAnsi="Calibri"/>
          <w:sz w:val="24"/>
          <w:szCs w:val="24"/>
        </w:rPr>
        <w:t xml:space="preserve"> </w:t>
      </w:r>
    </w:p>
    <w:p w14:paraId="4F48ACA6" w14:textId="1B9BE90D" w:rsidR="00C3623D" w:rsidRPr="00FD0056" w:rsidRDefault="00C3623D" w:rsidP="00C3623D">
      <w:pPr>
        <w:spacing w:line="240" w:lineRule="auto"/>
        <w:ind w:left="709"/>
        <w:rPr>
          <w:rFonts w:ascii="Calibri" w:hAnsi="Calibri"/>
          <w:sz w:val="24"/>
          <w:szCs w:val="24"/>
        </w:rPr>
      </w:pPr>
      <w:r w:rsidRPr="00FD0056">
        <w:rPr>
          <w:rFonts w:ascii="Calibri" w:hAnsi="Calibri"/>
          <w:sz w:val="24"/>
          <w:szCs w:val="24"/>
        </w:rPr>
        <w:t xml:space="preserve">Experienced </w:t>
      </w:r>
      <w:r w:rsidR="00877C21" w:rsidRPr="00FD0056">
        <w:rPr>
          <w:rFonts w:ascii="Calibri" w:hAnsi="Calibri"/>
          <w:sz w:val="24"/>
          <w:szCs w:val="24"/>
        </w:rPr>
        <w:t xml:space="preserve">consulting </w:t>
      </w:r>
      <w:r w:rsidRPr="00FD0056">
        <w:rPr>
          <w:rFonts w:ascii="Calibri" w:hAnsi="Calibri"/>
          <w:sz w:val="24"/>
          <w:szCs w:val="24"/>
        </w:rPr>
        <w:t>firms will have a standard format for their proposals.</w:t>
      </w:r>
      <w:r w:rsidR="00F61072" w:rsidRPr="00FD0056">
        <w:rPr>
          <w:rFonts w:ascii="Calibri" w:hAnsi="Calibri"/>
          <w:sz w:val="24"/>
          <w:szCs w:val="24"/>
        </w:rPr>
        <w:t xml:space="preserve"> </w:t>
      </w:r>
      <w:r w:rsidRPr="00FD0056">
        <w:rPr>
          <w:rFonts w:ascii="Calibri" w:hAnsi="Calibri"/>
          <w:sz w:val="24"/>
          <w:szCs w:val="24"/>
        </w:rPr>
        <w:t xml:space="preserve">If you are not familiar with </w:t>
      </w:r>
      <w:r w:rsidR="00A83BCE" w:rsidRPr="00FD0056">
        <w:rPr>
          <w:rFonts w:ascii="Calibri" w:hAnsi="Calibri"/>
          <w:sz w:val="24"/>
          <w:szCs w:val="24"/>
        </w:rPr>
        <w:t xml:space="preserve">a </w:t>
      </w:r>
      <w:r w:rsidR="00877C21" w:rsidRPr="00FD0056">
        <w:rPr>
          <w:rFonts w:ascii="Calibri" w:hAnsi="Calibri"/>
          <w:sz w:val="24"/>
          <w:szCs w:val="24"/>
        </w:rPr>
        <w:t xml:space="preserve">particular </w:t>
      </w:r>
      <w:r w:rsidR="00A83BCE" w:rsidRPr="00FD0056">
        <w:rPr>
          <w:rFonts w:ascii="Calibri" w:hAnsi="Calibri"/>
          <w:sz w:val="24"/>
          <w:szCs w:val="24"/>
        </w:rPr>
        <w:t>f</w:t>
      </w:r>
      <w:r w:rsidRPr="00FD0056">
        <w:rPr>
          <w:rFonts w:ascii="Calibri" w:hAnsi="Calibri"/>
          <w:sz w:val="24"/>
          <w:szCs w:val="24"/>
        </w:rPr>
        <w:t xml:space="preserve">irm, </w:t>
      </w:r>
      <w:r w:rsidR="004E4E77" w:rsidRPr="00FD0056">
        <w:rPr>
          <w:rFonts w:ascii="Calibri" w:hAnsi="Calibri"/>
          <w:sz w:val="24"/>
          <w:szCs w:val="24"/>
        </w:rPr>
        <w:t>ask them to</w:t>
      </w:r>
      <w:r w:rsidRPr="00FD0056">
        <w:rPr>
          <w:rFonts w:ascii="Calibri" w:hAnsi="Calibri"/>
          <w:sz w:val="24"/>
          <w:szCs w:val="24"/>
        </w:rPr>
        <w:t xml:space="preserve"> include a sample BCA and RFS with their proposal. </w:t>
      </w:r>
    </w:p>
    <w:p w14:paraId="4DC12BDA" w14:textId="1B219997" w:rsidR="00C3623D" w:rsidRPr="00FD0056" w:rsidRDefault="00C3623D" w:rsidP="00C3623D">
      <w:pPr>
        <w:pStyle w:val="ListParagraph"/>
        <w:spacing w:line="240" w:lineRule="auto"/>
        <w:rPr>
          <w:rFonts w:ascii="Calibri" w:hAnsi="Calibri"/>
          <w:sz w:val="24"/>
          <w:szCs w:val="24"/>
        </w:rPr>
      </w:pPr>
      <w:r w:rsidRPr="00FD0056">
        <w:rPr>
          <w:rFonts w:ascii="Calibri" w:hAnsi="Calibri"/>
          <w:sz w:val="24"/>
          <w:szCs w:val="24"/>
        </w:rPr>
        <w:t>Give the firms a due date for the proposal.</w:t>
      </w:r>
      <w:r w:rsidR="00F61072" w:rsidRPr="00FD0056">
        <w:rPr>
          <w:rFonts w:ascii="Calibri" w:hAnsi="Calibri"/>
          <w:sz w:val="24"/>
          <w:szCs w:val="24"/>
        </w:rPr>
        <w:t xml:space="preserve"> </w:t>
      </w:r>
      <w:r w:rsidR="00B53183" w:rsidRPr="00FD0056">
        <w:rPr>
          <w:rFonts w:ascii="Calibri" w:hAnsi="Calibri"/>
          <w:sz w:val="24"/>
          <w:szCs w:val="24"/>
        </w:rPr>
        <w:t>Usually, a</w:t>
      </w:r>
      <w:r w:rsidR="00895012" w:rsidRPr="00FD0056">
        <w:rPr>
          <w:rFonts w:ascii="Calibri" w:hAnsi="Calibri"/>
          <w:sz w:val="24"/>
          <w:szCs w:val="24"/>
        </w:rPr>
        <w:t xml:space="preserve"> bid </w:t>
      </w:r>
      <w:r w:rsidR="00B53183" w:rsidRPr="00FD0056">
        <w:rPr>
          <w:rFonts w:ascii="Calibri" w:hAnsi="Calibri"/>
          <w:sz w:val="24"/>
          <w:szCs w:val="24"/>
        </w:rPr>
        <w:t xml:space="preserve">proposal </w:t>
      </w:r>
      <w:r w:rsidR="00877C21" w:rsidRPr="00FD0056">
        <w:rPr>
          <w:rFonts w:ascii="Calibri" w:hAnsi="Calibri"/>
          <w:sz w:val="24"/>
          <w:szCs w:val="24"/>
        </w:rPr>
        <w:t xml:space="preserve">can be submitted </w:t>
      </w:r>
      <w:r w:rsidR="00B53183" w:rsidRPr="00FD0056">
        <w:rPr>
          <w:rFonts w:ascii="Calibri" w:hAnsi="Calibri"/>
          <w:sz w:val="24"/>
          <w:szCs w:val="24"/>
        </w:rPr>
        <w:t>within a week</w:t>
      </w:r>
      <w:r w:rsidR="00877C21" w:rsidRPr="00FD0056">
        <w:rPr>
          <w:rFonts w:ascii="Calibri" w:hAnsi="Calibri"/>
          <w:sz w:val="24"/>
          <w:szCs w:val="24"/>
        </w:rPr>
        <w:t xml:space="preserve"> or so</w:t>
      </w:r>
      <w:r w:rsidR="00B53183" w:rsidRPr="00FD0056">
        <w:rPr>
          <w:rFonts w:ascii="Calibri" w:hAnsi="Calibri"/>
          <w:sz w:val="24"/>
          <w:szCs w:val="24"/>
        </w:rPr>
        <w:t>.</w:t>
      </w:r>
    </w:p>
    <w:p w14:paraId="34F3E47C" w14:textId="5831B0B2" w:rsidR="00323165" w:rsidRPr="00FD0056" w:rsidRDefault="00323165" w:rsidP="00C3623D">
      <w:pPr>
        <w:pStyle w:val="ListParagraph"/>
        <w:spacing w:line="240" w:lineRule="auto"/>
        <w:rPr>
          <w:rFonts w:ascii="Calibri" w:hAnsi="Calibri"/>
          <w:sz w:val="24"/>
          <w:szCs w:val="24"/>
        </w:rPr>
      </w:pPr>
    </w:p>
    <w:p w14:paraId="44BCEF71" w14:textId="77777777" w:rsidR="00323165" w:rsidRPr="00FD0056" w:rsidRDefault="00323165" w:rsidP="00FD0056">
      <w:pPr>
        <w:pStyle w:val="ListParagraph"/>
        <w:numPr>
          <w:ilvl w:val="1"/>
          <w:numId w:val="60"/>
        </w:numPr>
        <w:spacing w:line="240" w:lineRule="auto"/>
        <w:ind w:left="1080"/>
        <w:rPr>
          <w:rFonts w:ascii="Calibri" w:hAnsi="Calibri"/>
          <w:sz w:val="24"/>
          <w:szCs w:val="24"/>
        </w:rPr>
      </w:pPr>
      <w:r w:rsidRPr="00FD0056">
        <w:rPr>
          <w:rFonts w:ascii="Calibri" w:hAnsi="Calibri"/>
          <w:sz w:val="24"/>
          <w:szCs w:val="24"/>
        </w:rPr>
        <w:t xml:space="preserve">Optional Work </w:t>
      </w:r>
    </w:p>
    <w:p w14:paraId="1F3A984C" w14:textId="23E8DFB6" w:rsidR="00323165" w:rsidRPr="00FD0056" w:rsidRDefault="00171976" w:rsidP="00FD0056">
      <w:pPr>
        <w:ind w:left="1058"/>
        <w:rPr>
          <w:rFonts w:ascii="Calibri" w:hAnsi="Calibri"/>
          <w:sz w:val="24"/>
          <w:szCs w:val="24"/>
        </w:rPr>
      </w:pPr>
      <w:r>
        <w:rPr>
          <w:rFonts w:ascii="Calibri" w:hAnsi="Calibri"/>
          <w:sz w:val="24"/>
          <w:szCs w:val="24"/>
        </w:rPr>
        <w:t>Y</w:t>
      </w:r>
      <w:r w:rsidR="00323165" w:rsidRPr="00FD0056">
        <w:rPr>
          <w:rFonts w:ascii="Calibri" w:hAnsi="Calibri"/>
          <w:sz w:val="24"/>
          <w:szCs w:val="24"/>
        </w:rPr>
        <w:t xml:space="preserve">our co-op </w:t>
      </w:r>
      <w:r>
        <w:rPr>
          <w:rFonts w:ascii="Calibri" w:hAnsi="Calibri"/>
          <w:sz w:val="24"/>
          <w:szCs w:val="24"/>
        </w:rPr>
        <w:t xml:space="preserve">may </w:t>
      </w:r>
      <w:r w:rsidR="00323165" w:rsidRPr="00FD0056">
        <w:rPr>
          <w:rFonts w:ascii="Calibri" w:hAnsi="Calibri"/>
          <w:sz w:val="24"/>
          <w:szCs w:val="24"/>
        </w:rPr>
        <w:t>want</w:t>
      </w:r>
      <w:r w:rsidRPr="00AC509F">
        <w:rPr>
          <w:rFonts w:ascii="Calibri" w:hAnsi="Calibri"/>
          <w:sz w:val="24"/>
          <w:szCs w:val="24"/>
        </w:rPr>
        <w:t xml:space="preserve"> other work </w:t>
      </w:r>
      <w:r w:rsidR="00323165" w:rsidRPr="00FD0056">
        <w:rPr>
          <w:rFonts w:ascii="Calibri" w:hAnsi="Calibri"/>
          <w:sz w:val="24"/>
          <w:szCs w:val="24"/>
        </w:rPr>
        <w:t>include</w:t>
      </w:r>
      <w:r w:rsidR="004E4E77" w:rsidRPr="00FD0056">
        <w:rPr>
          <w:rFonts w:ascii="Calibri" w:hAnsi="Calibri"/>
          <w:sz w:val="24"/>
          <w:szCs w:val="24"/>
        </w:rPr>
        <w:t>d in the proposal</w:t>
      </w:r>
      <w:r w:rsidR="00323165" w:rsidRPr="00FD0056">
        <w:rPr>
          <w:rFonts w:ascii="Calibri" w:hAnsi="Calibri"/>
          <w:sz w:val="24"/>
          <w:szCs w:val="24"/>
        </w:rPr>
        <w:t>.</w:t>
      </w:r>
      <w:r w:rsidR="00F61072" w:rsidRPr="00FD0056">
        <w:rPr>
          <w:rFonts w:ascii="Calibri" w:hAnsi="Calibri"/>
          <w:sz w:val="24"/>
          <w:szCs w:val="24"/>
        </w:rPr>
        <w:t xml:space="preserve"> </w:t>
      </w:r>
      <w:r w:rsidR="00323165" w:rsidRPr="00FD0056">
        <w:rPr>
          <w:rFonts w:ascii="Calibri" w:hAnsi="Calibri"/>
          <w:sz w:val="24"/>
          <w:szCs w:val="24"/>
        </w:rPr>
        <w:t xml:space="preserve">The </w:t>
      </w:r>
      <w:r w:rsidR="00FA63C2" w:rsidRPr="00FD0056">
        <w:rPr>
          <w:rFonts w:ascii="Calibri" w:hAnsi="Calibri"/>
          <w:sz w:val="24"/>
          <w:szCs w:val="24"/>
        </w:rPr>
        <w:t>consultant</w:t>
      </w:r>
      <w:r w:rsidR="00323165" w:rsidRPr="00FD0056">
        <w:rPr>
          <w:rFonts w:ascii="Calibri" w:hAnsi="Calibri"/>
          <w:sz w:val="24"/>
          <w:szCs w:val="24"/>
        </w:rPr>
        <w:t xml:space="preserve"> should price </w:t>
      </w:r>
      <w:r w:rsidR="00FA63C2" w:rsidRPr="00FD0056">
        <w:rPr>
          <w:rFonts w:ascii="Calibri" w:hAnsi="Calibri"/>
          <w:sz w:val="24"/>
          <w:szCs w:val="24"/>
        </w:rPr>
        <w:t>these</w:t>
      </w:r>
      <w:r w:rsidR="00323165" w:rsidRPr="00FD0056">
        <w:rPr>
          <w:rFonts w:ascii="Calibri" w:hAnsi="Calibri"/>
          <w:sz w:val="24"/>
          <w:szCs w:val="24"/>
        </w:rPr>
        <w:t xml:space="preserve"> </w:t>
      </w:r>
      <w:r>
        <w:rPr>
          <w:rFonts w:ascii="Calibri" w:hAnsi="Calibri"/>
          <w:sz w:val="24"/>
          <w:szCs w:val="24"/>
        </w:rPr>
        <w:t xml:space="preserve">items </w:t>
      </w:r>
      <w:r w:rsidR="00323165" w:rsidRPr="00FD0056">
        <w:rPr>
          <w:rFonts w:ascii="Calibri" w:hAnsi="Calibri"/>
          <w:sz w:val="24"/>
          <w:szCs w:val="24"/>
        </w:rPr>
        <w:t>separately</w:t>
      </w:r>
      <w:r w:rsidR="00A83BCE" w:rsidRPr="00FD0056">
        <w:rPr>
          <w:rFonts w:ascii="Calibri" w:hAnsi="Calibri"/>
          <w:sz w:val="24"/>
          <w:szCs w:val="24"/>
        </w:rPr>
        <w:t>.</w:t>
      </w:r>
      <w:r w:rsidR="00F61072" w:rsidRPr="00FD0056">
        <w:rPr>
          <w:rFonts w:ascii="Calibri" w:hAnsi="Calibri"/>
          <w:sz w:val="24"/>
          <w:szCs w:val="24"/>
        </w:rPr>
        <w:t xml:space="preserve"> </w:t>
      </w:r>
      <w:r w:rsidR="00323165" w:rsidRPr="00FD0056">
        <w:rPr>
          <w:rFonts w:ascii="Calibri" w:hAnsi="Calibri"/>
          <w:sz w:val="24"/>
          <w:szCs w:val="24"/>
        </w:rPr>
        <w:t>Optional work may inclu</w:t>
      </w:r>
      <w:r w:rsidR="00895012" w:rsidRPr="00FD0056">
        <w:rPr>
          <w:rFonts w:ascii="Calibri" w:hAnsi="Calibri"/>
          <w:sz w:val="24"/>
          <w:szCs w:val="24"/>
        </w:rPr>
        <w:t>d</w:t>
      </w:r>
      <w:r w:rsidR="00323165" w:rsidRPr="00FD0056">
        <w:rPr>
          <w:rFonts w:ascii="Calibri" w:hAnsi="Calibri"/>
          <w:sz w:val="24"/>
          <w:szCs w:val="24"/>
        </w:rPr>
        <w:t>e</w:t>
      </w:r>
      <w:r w:rsidR="00B75347" w:rsidRPr="00FD0056">
        <w:rPr>
          <w:rFonts w:ascii="Calibri" w:hAnsi="Calibri"/>
          <w:sz w:val="24"/>
          <w:szCs w:val="24"/>
        </w:rPr>
        <w:t xml:space="preserve"> the following</w:t>
      </w:r>
      <w:r w:rsidR="00323165" w:rsidRPr="00FD0056">
        <w:rPr>
          <w:rFonts w:ascii="Calibri" w:hAnsi="Calibri"/>
          <w:sz w:val="24"/>
          <w:szCs w:val="24"/>
        </w:rPr>
        <w:t>:</w:t>
      </w:r>
    </w:p>
    <w:p w14:paraId="25F151B6" w14:textId="51C8340B" w:rsidR="00323165" w:rsidRPr="00FD0056" w:rsidRDefault="002F6684" w:rsidP="00FD0056">
      <w:pPr>
        <w:pStyle w:val="Heading3"/>
        <w:keepNext/>
        <w:spacing w:before="0" w:after="0" w:line="240" w:lineRule="auto"/>
        <w:ind w:left="1060"/>
        <w:rPr>
          <w:rFonts w:ascii="Calibri" w:hAnsi="Calibri"/>
          <w:sz w:val="24"/>
        </w:rPr>
      </w:pPr>
      <w:bookmarkStart w:id="18" w:name="_Toc505697713"/>
      <w:bookmarkStart w:id="19" w:name="_Toc505697772"/>
      <w:r w:rsidRPr="00FD0056">
        <w:rPr>
          <w:rFonts w:ascii="Calibri" w:hAnsi="Calibri"/>
          <w:sz w:val="24"/>
        </w:rPr>
        <w:lastRenderedPageBreak/>
        <w:t>I</w:t>
      </w:r>
      <w:r w:rsidR="00323165" w:rsidRPr="00FD0056">
        <w:rPr>
          <w:rFonts w:ascii="Calibri" w:hAnsi="Calibri"/>
          <w:sz w:val="24"/>
        </w:rPr>
        <w:t>nspections</w:t>
      </w:r>
      <w:r w:rsidRPr="00FD0056">
        <w:rPr>
          <w:rFonts w:ascii="Calibri" w:hAnsi="Calibri"/>
          <w:sz w:val="24"/>
        </w:rPr>
        <w:t xml:space="preserve"> of unit interior</w:t>
      </w:r>
      <w:bookmarkEnd w:id="18"/>
      <w:bookmarkEnd w:id="19"/>
    </w:p>
    <w:p w14:paraId="35D86C23" w14:textId="6D915095" w:rsidR="00323165" w:rsidRDefault="00323165" w:rsidP="00FD0056">
      <w:pPr>
        <w:spacing w:after="0"/>
        <w:ind w:left="1058"/>
        <w:rPr>
          <w:rFonts w:ascii="Calibri" w:hAnsi="Calibri"/>
          <w:sz w:val="24"/>
          <w:szCs w:val="24"/>
        </w:rPr>
      </w:pPr>
      <w:r w:rsidRPr="00FD0056">
        <w:rPr>
          <w:rFonts w:ascii="Calibri" w:hAnsi="Calibri"/>
          <w:sz w:val="24"/>
          <w:szCs w:val="24"/>
        </w:rPr>
        <w:t>Typically, 10</w:t>
      </w:r>
      <w:r w:rsidR="00B75347" w:rsidRPr="00FD0056">
        <w:rPr>
          <w:rFonts w:ascii="Calibri" w:hAnsi="Calibri"/>
          <w:sz w:val="24"/>
          <w:szCs w:val="24"/>
        </w:rPr>
        <w:t xml:space="preserve"> per cent</w:t>
      </w:r>
      <w:r w:rsidRPr="00FD0056">
        <w:rPr>
          <w:rFonts w:ascii="Calibri" w:hAnsi="Calibri"/>
          <w:sz w:val="24"/>
          <w:szCs w:val="24"/>
        </w:rPr>
        <w:t xml:space="preserve"> of unit</w:t>
      </w:r>
      <w:r w:rsidR="00FA63C2" w:rsidRPr="00FD0056">
        <w:rPr>
          <w:rFonts w:ascii="Calibri" w:hAnsi="Calibri"/>
          <w:sz w:val="24"/>
          <w:szCs w:val="24"/>
        </w:rPr>
        <w:t xml:space="preserve"> interiors</w:t>
      </w:r>
      <w:r w:rsidRPr="00FD0056">
        <w:rPr>
          <w:rFonts w:ascii="Calibri" w:hAnsi="Calibri"/>
          <w:sz w:val="24"/>
          <w:szCs w:val="24"/>
        </w:rPr>
        <w:t xml:space="preserve"> are inspected for a BCA</w:t>
      </w:r>
      <w:r w:rsidR="00FA63C2" w:rsidRPr="00FD0056">
        <w:rPr>
          <w:rFonts w:ascii="Calibri" w:hAnsi="Calibri"/>
          <w:sz w:val="24"/>
          <w:szCs w:val="24"/>
        </w:rPr>
        <w:t>, as this would provide a good sampling of the units’ condition</w:t>
      </w:r>
      <w:r w:rsidRPr="00FD0056">
        <w:rPr>
          <w:rFonts w:ascii="Calibri" w:hAnsi="Calibri"/>
          <w:sz w:val="24"/>
          <w:szCs w:val="24"/>
        </w:rPr>
        <w:t>.</w:t>
      </w:r>
      <w:r w:rsidR="00F61072" w:rsidRPr="00FD0056">
        <w:rPr>
          <w:rFonts w:ascii="Calibri" w:hAnsi="Calibri"/>
          <w:sz w:val="24"/>
          <w:szCs w:val="24"/>
        </w:rPr>
        <w:t xml:space="preserve"> </w:t>
      </w:r>
      <w:r w:rsidRPr="00FD0056">
        <w:rPr>
          <w:rFonts w:ascii="Calibri" w:hAnsi="Calibri"/>
          <w:sz w:val="24"/>
          <w:szCs w:val="24"/>
        </w:rPr>
        <w:t>You may wan</w:t>
      </w:r>
      <w:r w:rsidR="000F04C6" w:rsidRPr="00FD0056">
        <w:rPr>
          <w:rFonts w:ascii="Calibri" w:hAnsi="Calibri"/>
          <w:sz w:val="24"/>
          <w:szCs w:val="24"/>
        </w:rPr>
        <w:t>t to have more units inspected</w:t>
      </w:r>
      <w:r w:rsidR="004E4E77" w:rsidRPr="00FD0056">
        <w:rPr>
          <w:rFonts w:ascii="Calibri" w:hAnsi="Calibri"/>
          <w:sz w:val="24"/>
          <w:szCs w:val="24"/>
        </w:rPr>
        <w:t>,</w:t>
      </w:r>
      <w:r w:rsidR="000F04C6" w:rsidRPr="00FD0056">
        <w:rPr>
          <w:rFonts w:ascii="Calibri" w:hAnsi="Calibri"/>
          <w:sz w:val="24"/>
          <w:szCs w:val="24"/>
        </w:rPr>
        <w:t xml:space="preserve"> s</w:t>
      </w:r>
      <w:r w:rsidRPr="00FD0056">
        <w:rPr>
          <w:rFonts w:ascii="Calibri" w:hAnsi="Calibri"/>
          <w:sz w:val="24"/>
          <w:szCs w:val="24"/>
        </w:rPr>
        <w:t xml:space="preserve">o </w:t>
      </w:r>
      <w:r w:rsidR="000F04C6" w:rsidRPr="00FD0056">
        <w:rPr>
          <w:rFonts w:ascii="Calibri" w:hAnsi="Calibri"/>
          <w:sz w:val="24"/>
          <w:szCs w:val="24"/>
        </w:rPr>
        <w:t xml:space="preserve">ask the </w:t>
      </w:r>
      <w:r w:rsidR="00A14B99" w:rsidRPr="00FD0056">
        <w:rPr>
          <w:rFonts w:ascii="Calibri" w:hAnsi="Calibri"/>
          <w:sz w:val="24"/>
          <w:szCs w:val="24"/>
        </w:rPr>
        <w:t>consultant</w:t>
      </w:r>
      <w:r w:rsidR="000F04C6" w:rsidRPr="00FD0056">
        <w:rPr>
          <w:rFonts w:ascii="Calibri" w:hAnsi="Calibri"/>
          <w:sz w:val="24"/>
          <w:szCs w:val="24"/>
        </w:rPr>
        <w:t xml:space="preserve"> t</w:t>
      </w:r>
      <w:r w:rsidRPr="00FD0056">
        <w:rPr>
          <w:rFonts w:ascii="Calibri" w:hAnsi="Calibri"/>
          <w:sz w:val="24"/>
          <w:szCs w:val="24"/>
        </w:rPr>
        <w:t>o include a per</w:t>
      </w:r>
      <w:r w:rsidR="00B75347" w:rsidRPr="00FD0056">
        <w:rPr>
          <w:rFonts w:ascii="Calibri" w:hAnsi="Calibri"/>
          <w:sz w:val="24"/>
          <w:szCs w:val="24"/>
        </w:rPr>
        <w:t>-</w:t>
      </w:r>
      <w:r w:rsidRPr="00FD0056">
        <w:rPr>
          <w:rFonts w:ascii="Calibri" w:hAnsi="Calibri"/>
          <w:sz w:val="24"/>
          <w:szCs w:val="24"/>
        </w:rPr>
        <w:t xml:space="preserve">unit cost for inspecting additional units. </w:t>
      </w:r>
    </w:p>
    <w:p w14:paraId="16631A32" w14:textId="77777777" w:rsidR="001F5399" w:rsidRPr="00FD0056" w:rsidRDefault="001F5399" w:rsidP="00FD0056">
      <w:pPr>
        <w:spacing w:after="0"/>
        <w:ind w:left="1058"/>
        <w:rPr>
          <w:rFonts w:ascii="Calibri" w:hAnsi="Calibri"/>
          <w:sz w:val="24"/>
          <w:szCs w:val="24"/>
        </w:rPr>
      </w:pPr>
    </w:p>
    <w:p w14:paraId="4AB95D52" w14:textId="098DB51C" w:rsidR="00323165" w:rsidRPr="00FD0056" w:rsidRDefault="00323165" w:rsidP="00FD0056">
      <w:pPr>
        <w:pStyle w:val="Heading3"/>
        <w:keepNext/>
        <w:spacing w:before="0" w:after="0"/>
        <w:ind w:left="1060"/>
        <w:rPr>
          <w:rFonts w:ascii="Calibri" w:hAnsi="Calibri"/>
          <w:sz w:val="24"/>
        </w:rPr>
      </w:pPr>
      <w:bookmarkStart w:id="20" w:name="_Toc505697714"/>
      <w:bookmarkStart w:id="21" w:name="_Toc505697773"/>
      <w:r w:rsidRPr="00FD0056">
        <w:rPr>
          <w:rFonts w:ascii="Calibri" w:hAnsi="Calibri"/>
          <w:sz w:val="24"/>
        </w:rPr>
        <w:t xml:space="preserve">Elevator </w:t>
      </w:r>
      <w:r w:rsidR="000F04C6" w:rsidRPr="00FD0056">
        <w:rPr>
          <w:rFonts w:ascii="Calibri" w:hAnsi="Calibri"/>
          <w:sz w:val="24"/>
        </w:rPr>
        <w:t>a</w:t>
      </w:r>
      <w:r w:rsidRPr="00FD0056">
        <w:rPr>
          <w:rFonts w:ascii="Calibri" w:hAnsi="Calibri"/>
          <w:sz w:val="24"/>
        </w:rPr>
        <w:t xml:space="preserve">ssessment </w:t>
      </w:r>
      <w:r w:rsidR="000F04C6" w:rsidRPr="00FD0056">
        <w:rPr>
          <w:rFonts w:ascii="Calibri" w:hAnsi="Calibri"/>
          <w:sz w:val="24"/>
        </w:rPr>
        <w:t>r</w:t>
      </w:r>
      <w:r w:rsidRPr="00FD0056">
        <w:rPr>
          <w:rFonts w:ascii="Calibri" w:hAnsi="Calibri"/>
          <w:sz w:val="24"/>
        </w:rPr>
        <w:t>eport</w:t>
      </w:r>
      <w:bookmarkEnd w:id="20"/>
      <w:bookmarkEnd w:id="21"/>
    </w:p>
    <w:p w14:paraId="443DEE20" w14:textId="75E637EF" w:rsidR="00323165" w:rsidRDefault="00323165" w:rsidP="00FD0056">
      <w:pPr>
        <w:spacing w:after="0"/>
        <w:ind w:left="1058"/>
        <w:rPr>
          <w:rFonts w:ascii="Calibri" w:hAnsi="Calibri"/>
          <w:sz w:val="24"/>
          <w:szCs w:val="24"/>
        </w:rPr>
      </w:pPr>
      <w:r w:rsidRPr="00FD0056">
        <w:rPr>
          <w:rFonts w:ascii="Calibri" w:hAnsi="Calibri"/>
          <w:sz w:val="24"/>
          <w:szCs w:val="24"/>
        </w:rPr>
        <w:t xml:space="preserve">Co-ops with </w:t>
      </w:r>
      <w:r w:rsidR="003C519E" w:rsidRPr="00FD0056">
        <w:rPr>
          <w:rFonts w:ascii="Calibri" w:hAnsi="Calibri"/>
          <w:sz w:val="24"/>
          <w:szCs w:val="24"/>
        </w:rPr>
        <w:t>elevators may</w:t>
      </w:r>
      <w:r w:rsidRPr="00FD0056">
        <w:rPr>
          <w:rFonts w:ascii="Calibri" w:hAnsi="Calibri"/>
          <w:sz w:val="24"/>
          <w:szCs w:val="24"/>
        </w:rPr>
        <w:t xml:space="preserve"> want to request</w:t>
      </w:r>
      <w:r w:rsidR="00F61072" w:rsidRPr="00FD0056">
        <w:rPr>
          <w:rFonts w:ascii="Calibri" w:hAnsi="Calibri"/>
          <w:sz w:val="24"/>
          <w:szCs w:val="24"/>
        </w:rPr>
        <w:t xml:space="preserve"> </w:t>
      </w:r>
      <w:r w:rsidRPr="00FD0056">
        <w:rPr>
          <w:rFonts w:ascii="Calibri" w:hAnsi="Calibri"/>
          <w:sz w:val="24"/>
          <w:szCs w:val="24"/>
        </w:rPr>
        <w:t>an elevator assessment report</w:t>
      </w:r>
      <w:r w:rsidR="00B75347" w:rsidRPr="00FD0056">
        <w:rPr>
          <w:rFonts w:ascii="Calibri" w:hAnsi="Calibri"/>
          <w:sz w:val="24"/>
          <w:szCs w:val="24"/>
        </w:rPr>
        <w:t xml:space="preserve"> </w:t>
      </w:r>
      <w:r w:rsidR="00A14B99" w:rsidRPr="00FD0056">
        <w:rPr>
          <w:rFonts w:ascii="Calibri" w:hAnsi="Calibri"/>
          <w:sz w:val="24"/>
          <w:szCs w:val="24"/>
        </w:rPr>
        <w:t>completed</w:t>
      </w:r>
      <w:r w:rsidRPr="00FD0056">
        <w:rPr>
          <w:rFonts w:ascii="Calibri" w:hAnsi="Calibri"/>
          <w:sz w:val="24"/>
          <w:szCs w:val="24"/>
        </w:rPr>
        <w:t xml:space="preserve"> by an independent</w:t>
      </w:r>
      <w:r w:rsidR="00A83BCE" w:rsidRPr="00FD0056">
        <w:rPr>
          <w:rFonts w:ascii="Calibri" w:hAnsi="Calibri"/>
          <w:sz w:val="24"/>
          <w:szCs w:val="24"/>
        </w:rPr>
        <w:t>,</w:t>
      </w:r>
      <w:r w:rsidRPr="00FD0056">
        <w:rPr>
          <w:rFonts w:ascii="Calibri" w:hAnsi="Calibri"/>
          <w:sz w:val="24"/>
          <w:szCs w:val="24"/>
        </w:rPr>
        <w:t xml:space="preserve"> specialized elevator consultant. The BCA would typically include a general </w:t>
      </w:r>
      <w:r w:rsidR="004E4E77" w:rsidRPr="00FD0056">
        <w:rPr>
          <w:rFonts w:ascii="Calibri" w:hAnsi="Calibri"/>
          <w:sz w:val="24"/>
          <w:szCs w:val="24"/>
        </w:rPr>
        <w:t xml:space="preserve">evaluation </w:t>
      </w:r>
      <w:r w:rsidRPr="00FD0056">
        <w:rPr>
          <w:rFonts w:ascii="Calibri" w:hAnsi="Calibri"/>
          <w:sz w:val="24"/>
          <w:szCs w:val="24"/>
        </w:rPr>
        <w:t>of your elevators</w:t>
      </w:r>
      <w:r w:rsidR="00A14B99" w:rsidRPr="00FD0056">
        <w:rPr>
          <w:rFonts w:ascii="Calibri" w:hAnsi="Calibri"/>
          <w:sz w:val="24"/>
          <w:szCs w:val="24"/>
        </w:rPr>
        <w:t xml:space="preserve"> and associated components</w:t>
      </w:r>
      <w:r w:rsidR="00B75347" w:rsidRPr="00FD0056">
        <w:rPr>
          <w:rFonts w:ascii="Calibri" w:hAnsi="Calibri"/>
          <w:sz w:val="24"/>
          <w:szCs w:val="24"/>
        </w:rPr>
        <w:t>. H</w:t>
      </w:r>
      <w:r w:rsidR="00A14B99" w:rsidRPr="00FD0056">
        <w:rPr>
          <w:rFonts w:ascii="Calibri" w:hAnsi="Calibri"/>
          <w:sz w:val="24"/>
          <w:szCs w:val="24"/>
        </w:rPr>
        <w:t>owever</w:t>
      </w:r>
      <w:r w:rsidR="00B75347" w:rsidRPr="00FD0056">
        <w:rPr>
          <w:rFonts w:ascii="Calibri" w:hAnsi="Calibri"/>
          <w:sz w:val="24"/>
          <w:szCs w:val="24"/>
        </w:rPr>
        <w:t xml:space="preserve">, </w:t>
      </w:r>
      <w:r w:rsidR="00A14B99" w:rsidRPr="00FD0056">
        <w:rPr>
          <w:rFonts w:ascii="Calibri" w:hAnsi="Calibri"/>
          <w:sz w:val="24"/>
          <w:szCs w:val="24"/>
        </w:rPr>
        <w:t>y</w:t>
      </w:r>
      <w:r w:rsidRPr="00FD0056">
        <w:rPr>
          <w:rFonts w:ascii="Calibri" w:hAnsi="Calibri"/>
          <w:sz w:val="24"/>
          <w:szCs w:val="24"/>
        </w:rPr>
        <w:t xml:space="preserve">ou may want a more thorough inspection if you have </w:t>
      </w:r>
      <w:r w:rsidR="00B75347" w:rsidRPr="00FD0056">
        <w:rPr>
          <w:rFonts w:ascii="Calibri" w:hAnsi="Calibri"/>
          <w:sz w:val="24"/>
          <w:szCs w:val="24"/>
        </w:rPr>
        <w:t xml:space="preserve">elevator </w:t>
      </w:r>
      <w:r w:rsidRPr="00FD0056">
        <w:rPr>
          <w:rFonts w:ascii="Calibri" w:hAnsi="Calibri"/>
          <w:sz w:val="24"/>
          <w:szCs w:val="24"/>
        </w:rPr>
        <w:t>problems or are considering major repairs or replacement.</w:t>
      </w:r>
      <w:r w:rsidR="00F61072" w:rsidRPr="00FD0056">
        <w:rPr>
          <w:rFonts w:ascii="Calibri" w:hAnsi="Calibri"/>
          <w:sz w:val="24"/>
          <w:szCs w:val="24"/>
        </w:rPr>
        <w:t xml:space="preserve"> </w:t>
      </w:r>
    </w:p>
    <w:p w14:paraId="1E1B8798" w14:textId="77777777" w:rsidR="001F5399" w:rsidRPr="00FD0056" w:rsidRDefault="001F5399" w:rsidP="00FD0056">
      <w:pPr>
        <w:spacing w:after="0"/>
        <w:ind w:left="1058"/>
        <w:rPr>
          <w:rFonts w:ascii="Calibri" w:hAnsi="Calibri"/>
          <w:sz w:val="24"/>
          <w:szCs w:val="24"/>
        </w:rPr>
      </w:pPr>
    </w:p>
    <w:p w14:paraId="16E52B94" w14:textId="596EB202" w:rsidR="00323165" w:rsidRPr="00FD0056" w:rsidRDefault="00323165" w:rsidP="00FD0056">
      <w:pPr>
        <w:pStyle w:val="Heading3"/>
        <w:spacing w:before="0" w:after="0" w:line="240" w:lineRule="auto"/>
        <w:ind w:left="1058"/>
        <w:rPr>
          <w:rFonts w:ascii="Calibri" w:hAnsi="Calibri"/>
          <w:sz w:val="24"/>
        </w:rPr>
      </w:pPr>
      <w:bookmarkStart w:id="22" w:name="_Toc505697715"/>
      <w:bookmarkStart w:id="23" w:name="_Toc505697774"/>
      <w:r w:rsidRPr="00FD0056">
        <w:rPr>
          <w:rFonts w:ascii="Calibri" w:hAnsi="Calibri"/>
          <w:sz w:val="24"/>
        </w:rPr>
        <w:t xml:space="preserve">Additional </w:t>
      </w:r>
      <w:r w:rsidR="00A83BCE" w:rsidRPr="00FD0056">
        <w:rPr>
          <w:rFonts w:ascii="Calibri" w:hAnsi="Calibri"/>
          <w:sz w:val="24"/>
        </w:rPr>
        <w:t>m</w:t>
      </w:r>
      <w:r w:rsidRPr="00FD0056">
        <w:rPr>
          <w:rFonts w:ascii="Calibri" w:hAnsi="Calibri"/>
          <w:sz w:val="24"/>
        </w:rPr>
        <w:t>eetings</w:t>
      </w:r>
      <w:bookmarkEnd w:id="22"/>
      <w:bookmarkEnd w:id="23"/>
    </w:p>
    <w:p w14:paraId="0F7CECFE" w14:textId="25F00349" w:rsidR="007B3B62" w:rsidRDefault="007B3B62" w:rsidP="00FD0056">
      <w:pPr>
        <w:spacing w:after="0" w:line="240" w:lineRule="auto"/>
        <w:ind w:left="1058"/>
        <w:rPr>
          <w:rFonts w:ascii="Calibri" w:hAnsi="Calibri"/>
          <w:sz w:val="24"/>
          <w:szCs w:val="24"/>
        </w:rPr>
      </w:pPr>
      <w:r w:rsidRPr="00FD0056">
        <w:rPr>
          <w:rFonts w:ascii="Calibri" w:hAnsi="Calibri"/>
          <w:sz w:val="24"/>
          <w:szCs w:val="24"/>
        </w:rPr>
        <w:t xml:space="preserve">The </w:t>
      </w:r>
      <w:r w:rsidR="00A14B99" w:rsidRPr="00FD0056">
        <w:rPr>
          <w:rFonts w:ascii="Calibri" w:hAnsi="Calibri"/>
          <w:sz w:val="24"/>
          <w:szCs w:val="24"/>
        </w:rPr>
        <w:t xml:space="preserve">consultant </w:t>
      </w:r>
      <w:r w:rsidRPr="00FD0056">
        <w:rPr>
          <w:rFonts w:ascii="Calibri" w:hAnsi="Calibri"/>
          <w:sz w:val="24"/>
          <w:szCs w:val="24"/>
        </w:rPr>
        <w:t xml:space="preserve">will </w:t>
      </w:r>
      <w:r w:rsidR="00312F22" w:rsidRPr="00FD0056">
        <w:rPr>
          <w:rFonts w:ascii="Calibri" w:hAnsi="Calibri"/>
          <w:sz w:val="24"/>
          <w:szCs w:val="24"/>
        </w:rPr>
        <w:t xml:space="preserve">inspect </w:t>
      </w:r>
      <w:r w:rsidRPr="00FD0056">
        <w:rPr>
          <w:rFonts w:ascii="Calibri" w:hAnsi="Calibri"/>
          <w:sz w:val="24"/>
          <w:szCs w:val="24"/>
        </w:rPr>
        <w:t xml:space="preserve">the co-op </w:t>
      </w:r>
      <w:r w:rsidR="00312F22" w:rsidRPr="00FD0056">
        <w:rPr>
          <w:rFonts w:ascii="Calibri" w:hAnsi="Calibri"/>
          <w:sz w:val="24"/>
          <w:szCs w:val="24"/>
        </w:rPr>
        <w:t>during the scheduled site visit</w:t>
      </w:r>
      <w:r w:rsidRPr="00FD0056">
        <w:rPr>
          <w:rFonts w:ascii="Calibri" w:hAnsi="Calibri"/>
          <w:sz w:val="24"/>
          <w:szCs w:val="24"/>
        </w:rPr>
        <w:t>.</w:t>
      </w:r>
      <w:r w:rsidR="00F61072" w:rsidRPr="00FD0056">
        <w:rPr>
          <w:rFonts w:ascii="Calibri" w:hAnsi="Calibri"/>
          <w:sz w:val="24"/>
          <w:szCs w:val="24"/>
        </w:rPr>
        <w:t xml:space="preserve"> </w:t>
      </w:r>
      <w:r w:rsidR="004E4E77" w:rsidRPr="00FD0056">
        <w:rPr>
          <w:rFonts w:ascii="Calibri" w:hAnsi="Calibri"/>
          <w:sz w:val="24"/>
          <w:szCs w:val="24"/>
        </w:rPr>
        <w:t>Y</w:t>
      </w:r>
      <w:r w:rsidRPr="00FD0056">
        <w:rPr>
          <w:rFonts w:ascii="Calibri" w:hAnsi="Calibri"/>
          <w:sz w:val="24"/>
          <w:szCs w:val="24"/>
        </w:rPr>
        <w:t xml:space="preserve">ou may want </w:t>
      </w:r>
      <w:r w:rsidR="002F6684" w:rsidRPr="00FD0056">
        <w:rPr>
          <w:rFonts w:ascii="Calibri" w:hAnsi="Calibri"/>
          <w:sz w:val="24"/>
          <w:szCs w:val="24"/>
        </w:rPr>
        <w:t>further</w:t>
      </w:r>
      <w:r w:rsidRPr="00FD0056">
        <w:rPr>
          <w:rFonts w:ascii="Calibri" w:hAnsi="Calibri"/>
          <w:sz w:val="24"/>
          <w:szCs w:val="24"/>
        </w:rPr>
        <w:t xml:space="preserve"> visit</w:t>
      </w:r>
      <w:r w:rsidR="002F6684" w:rsidRPr="00FD0056">
        <w:rPr>
          <w:rFonts w:ascii="Calibri" w:hAnsi="Calibri"/>
          <w:sz w:val="24"/>
          <w:szCs w:val="24"/>
        </w:rPr>
        <w:t>s</w:t>
      </w:r>
      <w:r w:rsidRPr="00FD0056">
        <w:rPr>
          <w:rFonts w:ascii="Calibri" w:hAnsi="Calibri"/>
          <w:sz w:val="24"/>
          <w:szCs w:val="24"/>
        </w:rPr>
        <w:t xml:space="preserve"> to</w:t>
      </w:r>
    </w:p>
    <w:p w14:paraId="212DA2EB" w14:textId="77777777" w:rsidR="001F5399" w:rsidRPr="00FD0056" w:rsidRDefault="001F5399" w:rsidP="00FD0056">
      <w:pPr>
        <w:spacing w:after="0" w:line="240" w:lineRule="auto"/>
        <w:ind w:left="1058"/>
        <w:rPr>
          <w:rFonts w:ascii="Calibri" w:hAnsi="Calibri"/>
          <w:sz w:val="24"/>
          <w:szCs w:val="24"/>
        </w:rPr>
      </w:pPr>
    </w:p>
    <w:p w14:paraId="421DA95E" w14:textId="70650AA2" w:rsidR="007B3B62" w:rsidRPr="00FD0056" w:rsidRDefault="007B3B62" w:rsidP="00FD0056">
      <w:pPr>
        <w:pStyle w:val="ListParagraph"/>
        <w:numPr>
          <w:ilvl w:val="0"/>
          <w:numId w:val="76"/>
        </w:numPr>
        <w:spacing w:after="0" w:line="240" w:lineRule="auto"/>
        <w:ind w:left="1440"/>
        <w:rPr>
          <w:rFonts w:ascii="Calibri" w:hAnsi="Calibri"/>
          <w:sz w:val="24"/>
          <w:szCs w:val="24"/>
        </w:rPr>
      </w:pPr>
      <w:r w:rsidRPr="00FD0056">
        <w:rPr>
          <w:rFonts w:ascii="Calibri" w:hAnsi="Calibri"/>
          <w:sz w:val="24"/>
          <w:szCs w:val="24"/>
        </w:rPr>
        <w:t xml:space="preserve">present the draft BCA and RFS to the board of </w:t>
      </w:r>
      <w:proofErr w:type="gramStart"/>
      <w:r w:rsidRPr="00FD0056">
        <w:rPr>
          <w:rFonts w:ascii="Calibri" w:hAnsi="Calibri"/>
          <w:sz w:val="24"/>
          <w:szCs w:val="24"/>
        </w:rPr>
        <w:t>directors</w:t>
      </w:r>
      <w:proofErr w:type="gramEnd"/>
    </w:p>
    <w:p w14:paraId="1B63E8A3" w14:textId="03BAD47A" w:rsidR="007B3B62" w:rsidRPr="00FD0056" w:rsidRDefault="007B3B62" w:rsidP="00FD0056">
      <w:pPr>
        <w:pStyle w:val="ListParagraph"/>
        <w:numPr>
          <w:ilvl w:val="0"/>
          <w:numId w:val="76"/>
        </w:numPr>
        <w:spacing w:after="0" w:line="240" w:lineRule="auto"/>
        <w:ind w:left="1440"/>
        <w:rPr>
          <w:rFonts w:ascii="Calibri" w:hAnsi="Calibri"/>
          <w:sz w:val="24"/>
          <w:szCs w:val="24"/>
        </w:rPr>
      </w:pPr>
      <w:r w:rsidRPr="00FD0056">
        <w:rPr>
          <w:rFonts w:ascii="Calibri" w:hAnsi="Calibri"/>
          <w:sz w:val="24"/>
          <w:szCs w:val="24"/>
        </w:rPr>
        <w:t>attend a members’ meeting whe</w:t>
      </w:r>
      <w:r w:rsidR="00B75347" w:rsidRPr="00FD0056">
        <w:rPr>
          <w:rFonts w:ascii="Calibri" w:hAnsi="Calibri"/>
          <w:sz w:val="24"/>
          <w:szCs w:val="24"/>
        </w:rPr>
        <w:t>n</w:t>
      </w:r>
      <w:r w:rsidRPr="00FD0056">
        <w:rPr>
          <w:rFonts w:ascii="Calibri" w:hAnsi="Calibri"/>
          <w:sz w:val="24"/>
          <w:szCs w:val="24"/>
        </w:rPr>
        <w:t xml:space="preserve"> a report on the BCA and RFS is give</w:t>
      </w:r>
      <w:r w:rsidR="000F04C6" w:rsidRPr="00FD0056">
        <w:rPr>
          <w:rFonts w:ascii="Calibri" w:hAnsi="Calibri"/>
          <w:sz w:val="24"/>
          <w:szCs w:val="24"/>
        </w:rPr>
        <w:t>n</w:t>
      </w:r>
      <w:r w:rsidRPr="00FD0056">
        <w:rPr>
          <w:rFonts w:ascii="Calibri" w:hAnsi="Calibri"/>
          <w:sz w:val="24"/>
          <w:szCs w:val="24"/>
        </w:rPr>
        <w:t xml:space="preserve">. </w:t>
      </w:r>
    </w:p>
    <w:p w14:paraId="459CDFA7" w14:textId="77777777" w:rsidR="007B3B62" w:rsidRPr="00FD0056" w:rsidRDefault="007B3B62" w:rsidP="00FD0056">
      <w:pPr>
        <w:pStyle w:val="ListParagraph"/>
        <w:spacing w:after="0" w:line="240" w:lineRule="auto"/>
        <w:ind w:left="1985"/>
        <w:rPr>
          <w:rFonts w:ascii="Calibri" w:hAnsi="Calibri"/>
          <w:sz w:val="24"/>
          <w:szCs w:val="24"/>
        </w:rPr>
      </w:pPr>
    </w:p>
    <w:p w14:paraId="42481885" w14:textId="72B13344" w:rsidR="00323165" w:rsidRPr="00FD0056" w:rsidRDefault="00323165" w:rsidP="00FD0056">
      <w:pPr>
        <w:pStyle w:val="ListParagraph"/>
        <w:spacing w:after="0" w:line="240" w:lineRule="auto"/>
        <w:ind w:left="1418"/>
        <w:rPr>
          <w:rFonts w:ascii="Calibri" w:hAnsi="Calibri"/>
          <w:sz w:val="24"/>
          <w:szCs w:val="24"/>
        </w:rPr>
      </w:pPr>
      <w:r w:rsidRPr="00FD0056">
        <w:rPr>
          <w:rFonts w:ascii="Calibri" w:hAnsi="Calibri"/>
          <w:sz w:val="24"/>
          <w:szCs w:val="24"/>
        </w:rPr>
        <w:t xml:space="preserve">Asking the engineer to present the draft BCA </w:t>
      </w:r>
      <w:r w:rsidR="007B3B62" w:rsidRPr="00FD0056">
        <w:rPr>
          <w:rFonts w:ascii="Calibri" w:hAnsi="Calibri"/>
          <w:sz w:val="24"/>
          <w:szCs w:val="24"/>
        </w:rPr>
        <w:t xml:space="preserve">and RFS to the board of directors </w:t>
      </w:r>
      <w:r w:rsidRPr="00FD0056">
        <w:rPr>
          <w:rFonts w:ascii="Calibri" w:hAnsi="Calibri"/>
          <w:sz w:val="24"/>
          <w:szCs w:val="24"/>
        </w:rPr>
        <w:t xml:space="preserve">allows </w:t>
      </w:r>
      <w:r w:rsidR="007B3B62" w:rsidRPr="00FD0056">
        <w:rPr>
          <w:rFonts w:ascii="Calibri" w:hAnsi="Calibri"/>
          <w:sz w:val="24"/>
          <w:szCs w:val="24"/>
        </w:rPr>
        <w:t>you</w:t>
      </w:r>
      <w:r w:rsidR="00312F22" w:rsidRPr="00FD0056">
        <w:rPr>
          <w:rFonts w:ascii="Calibri" w:hAnsi="Calibri"/>
          <w:sz w:val="24"/>
          <w:szCs w:val="24"/>
        </w:rPr>
        <w:t xml:space="preserve"> to</w:t>
      </w:r>
      <w:r w:rsidR="007B3B62" w:rsidRPr="00FD0056">
        <w:rPr>
          <w:rFonts w:ascii="Calibri" w:hAnsi="Calibri"/>
          <w:sz w:val="24"/>
          <w:szCs w:val="24"/>
        </w:rPr>
        <w:t xml:space="preserve"> talk about concerns and ask</w:t>
      </w:r>
      <w:r w:rsidRPr="00FD0056">
        <w:rPr>
          <w:rFonts w:ascii="Calibri" w:hAnsi="Calibri"/>
          <w:sz w:val="24"/>
          <w:szCs w:val="24"/>
        </w:rPr>
        <w:t xml:space="preserve"> questions. It </w:t>
      </w:r>
      <w:r w:rsidR="007B3B62" w:rsidRPr="00FD0056">
        <w:rPr>
          <w:rFonts w:ascii="Calibri" w:hAnsi="Calibri"/>
          <w:sz w:val="24"/>
          <w:szCs w:val="24"/>
        </w:rPr>
        <w:t>helps</w:t>
      </w:r>
      <w:r w:rsidRPr="00FD0056">
        <w:rPr>
          <w:rFonts w:ascii="Calibri" w:hAnsi="Calibri"/>
          <w:sz w:val="24"/>
          <w:szCs w:val="24"/>
        </w:rPr>
        <w:t xml:space="preserve"> the board understand</w:t>
      </w:r>
      <w:r w:rsidR="007B3B62" w:rsidRPr="00FD0056">
        <w:rPr>
          <w:rFonts w:ascii="Calibri" w:hAnsi="Calibri"/>
          <w:sz w:val="24"/>
          <w:szCs w:val="24"/>
        </w:rPr>
        <w:t xml:space="preserve"> </w:t>
      </w:r>
      <w:r w:rsidRPr="00FD0056">
        <w:rPr>
          <w:rFonts w:ascii="Calibri" w:hAnsi="Calibri"/>
          <w:sz w:val="24"/>
          <w:szCs w:val="24"/>
        </w:rPr>
        <w:t>the reasoning behind the engineer</w:t>
      </w:r>
      <w:r w:rsidR="000F04C6" w:rsidRPr="00FD0056">
        <w:rPr>
          <w:rFonts w:ascii="Calibri" w:hAnsi="Calibri"/>
          <w:sz w:val="24"/>
          <w:szCs w:val="24"/>
        </w:rPr>
        <w:t xml:space="preserve">’s </w:t>
      </w:r>
      <w:r w:rsidR="007B3B62" w:rsidRPr="00FD0056">
        <w:rPr>
          <w:rFonts w:ascii="Calibri" w:hAnsi="Calibri"/>
          <w:sz w:val="24"/>
          <w:szCs w:val="24"/>
        </w:rPr>
        <w:t xml:space="preserve">projected </w:t>
      </w:r>
      <w:r w:rsidRPr="00FD0056">
        <w:rPr>
          <w:rFonts w:ascii="Calibri" w:hAnsi="Calibri"/>
          <w:sz w:val="24"/>
          <w:szCs w:val="24"/>
        </w:rPr>
        <w:t xml:space="preserve">expenditures and recommendations. </w:t>
      </w:r>
    </w:p>
    <w:p w14:paraId="055473CF" w14:textId="77777777" w:rsidR="00323165" w:rsidRPr="00FD0056" w:rsidRDefault="00323165" w:rsidP="00323165">
      <w:pPr>
        <w:pStyle w:val="ListParagraph"/>
        <w:spacing w:line="240" w:lineRule="auto"/>
        <w:ind w:left="1418"/>
        <w:rPr>
          <w:rFonts w:ascii="Calibri" w:hAnsi="Calibri"/>
          <w:sz w:val="24"/>
          <w:szCs w:val="24"/>
        </w:rPr>
      </w:pPr>
    </w:p>
    <w:p w14:paraId="3E32D9C7" w14:textId="1308AFAB" w:rsidR="007B3B62" w:rsidRPr="00FD0056" w:rsidRDefault="007B3B62" w:rsidP="007B3B62">
      <w:pPr>
        <w:pStyle w:val="ListParagraph"/>
        <w:numPr>
          <w:ilvl w:val="0"/>
          <w:numId w:val="60"/>
        </w:numPr>
        <w:spacing w:line="240" w:lineRule="auto"/>
        <w:rPr>
          <w:rFonts w:ascii="Calibri" w:hAnsi="Calibri"/>
          <w:sz w:val="24"/>
          <w:szCs w:val="24"/>
        </w:rPr>
      </w:pPr>
      <w:bookmarkStart w:id="24" w:name="_Hlk497668173"/>
      <w:r w:rsidRPr="00FD0056">
        <w:rPr>
          <w:rFonts w:ascii="Calibri" w:hAnsi="Calibri"/>
          <w:sz w:val="24"/>
          <w:szCs w:val="24"/>
        </w:rPr>
        <w:t xml:space="preserve">Select the </w:t>
      </w:r>
      <w:r w:rsidR="00312F22" w:rsidRPr="00FD0056">
        <w:rPr>
          <w:rFonts w:ascii="Calibri" w:hAnsi="Calibri"/>
          <w:sz w:val="24"/>
          <w:szCs w:val="24"/>
        </w:rPr>
        <w:t xml:space="preserve">consulting </w:t>
      </w:r>
      <w:proofErr w:type="gramStart"/>
      <w:r w:rsidRPr="00FD0056">
        <w:rPr>
          <w:rFonts w:ascii="Calibri" w:hAnsi="Calibri"/>
          <w:sz w:val="24"/>
          <w:szCs w:val="24"/>
        </w:rPr>
        <w:t>firm</w:t>
      </w:r>
      <w:proofErr w:type="gramEnd"/>
      <w:r w:rsidRPr="00FD0056">
        <w:rPr>
          <w:rFonts w:ascii="Calibri" w:hAnsi="Calibri"/>
          <w:sz w:val="24"/>
          <w:szCs w:val="24"/>
        </w:rPr>
        <w:t xml:space="preserve"> </w:t>
      </w:r>
    </w:p>
    <w:bookmarkEnd w:id="24"/>
    <w:p w14:paraId="1BD5AB51" w14:textId="7CBA06B7" w:rsidR="007B3B62" w:rsidRPr="00FD0056" w:rsidRDefault="007B3B62" w:rsidP="00F474C9">
      <w:pPr>
        <w:spacing w:after="200" w:line="276" w:lineRule="auto"/>
        <w:ind w:left="709"/>
        <w:rPr>
          <w:rFonts w:ascii="Calibri" w:hAnsi="Calibri"/>
          <w:bCs/>
          <w:sz w:val="24"/>
          <w:szCs w:val="24"/>
        </w:rPr>
      </w:pPr>
      <w:r w:rsidRPr="00FD0056">
        <w:rPr>
          <w:rFonts w:ascii="Calibri" w:hAnsi="Calibri"/>
          <w:bCs/>
          <w:sz w:val="24"/>
          <w:szCs w:val="24"/>
        </w:rPr>
        <w:t xml:space="preserve">Selecting the </w:t>
      </w:r>
      <w:r w:rsidR="008006B6" w:rsidRPr="00FD0056">
        <w:rPr>
          <w:rFonts w:ascii="Calibri" w:hAnsi="Calibri"/>
          <w:bCs/>
          <w:sz w:val="24"/>
          <w:szCs w:val="24"/>
        </w:rPr>
        <w:t xml:space="preserve">consulting </w:t>
      </w:r>
      <w:r w:rsidRPr="00FD0056">
        <w:rPr>
          <w:rFonts w:ascii="Calibri" w:hAnsi="Calibri"/>
          <w:bCs/>
          <w:sz w:val="24"/>
          <w:szCs w:val="24"/>
        </w:rPr>
        <w:t xml:space="preserve">firm should not take more than </w:t>
      </w:r>
      <w:r w:rsidR="008006B6" w:rsidRPr="00FD0056">
        <w:rPr>
          <w:rFonts w:ascii="Calibri" w:hAnsi="Calibri"/>
          <w:bCs/>
          <w:sz w:val="24"/>
          <w:szCs w:val="24"/>
        </w:rPr>
        <w:t>a week or so</w:t>
      </w:r>
      <w:r w:rsidRPr="00FD0056">
        <w:rPr>
          <w:rFonts w:ascii="Calibri" w:hAnsi="Calibri"/>
          <w:bCs/>
          <w:sz w:val="24"/>
          <w:szCs w:val="24"/>
        </w:rPr>
        <w:t xml:space="preserve"> after </w:t>
      </w:r>
      <w:r w:rsidR="005C6E1B" w:rsidRPr="00FD0056">
        <w:rPr>
          <w:rFonts w:ascii="Calibri" w:hAnsi="Calibri"/>
          <w:bCs/>
          <w:sz w:val="24"/>
          <w:szCs w:val="24"/>
        </w:rPr>
        <w:t xml:space="preserve">your co-op has received </w:t>
      </w:r>
      <w:r w:rsidRPr="00FD0056">
        <w:rPr>
          <w:rFonts w:ascii="Calibri" w:hAnsi="Calibri"/>
          <w:bCs/>
          <w:sz w:val="24"/>
          <w:szCs w:val="24"/>
        </w:rPr>
        <w:t>the proposals.</w:t>
      </w:r>
    </w:p>
    <w:p w14:paraId="394BF58B" w14:textId="288349D9" w:rsidR="00944D45" w:rsidRDefault="00944D45" w:rsidP="00F474C9">
      <w:pPr>
        <w:spacing w:after="200" w:line="276" w:lineRule="auto"/>
        <w:ind w:left="709"/>
      </w:pPr>
      <w:r w:rsidRPr="00FD0056">
        <w:rPr>
          <w:rFonts w:ascii="Calibri" w:hAnsi="Calibri"/>
          <w:sz w:val="24"/>
          <w:szCs w:val="24"/>
        </w:rPr>
        <w:t>The prices in the proposals will vary, but they should be similar.</w:t>
      </w:r>
      <w:r w:rsidR="00F61072" w:rsidRPr="00FD0056">
        <w:rPr>
          <w:rFonts w:ascii="Calibri" w:hAnsi="Calibri"/>
          <w:sz w:val="24"/>
          <w:szCs w:val="24"/>
        </w:rPr>
        <w:t xml:space="preserve"> </w:t>
      </w:r>
      <w:r w:rsidRPr="00047E70">
        <w:rPr>
          <w:rFonts w:ascii="Calibri" w:hAnsi="Calibri"/>
          <w:sz w:val="24"/>
          <w:szCs w:val="24"/>
        </w:rPr>
        <w:t xml:space="preserve">The review </w:t>
      </w:r>
      <w:r w:rsidR="00AF4BE2" w:rsidRPr="00047E70">
        <w:rPr>
          <w:rFonts w:ascii="Calibri" w:hAnsi="Calibri"/>
          <w:sz w:val="24"/>
          <w:szCs w:val="24"/>
        </w:rPr>
        <w:t xml:space="preserve">will also help </w:t>
      </w:r>
      <w:r w:rsidRPr="00047E70">
        <w:rPr>
          <w:rFonts w:ascii="Calibri" w:hAnsi="Calibri"/>
          <w:sz w:val="24"/>
          <w:szCs w:val="24"/>
        </w:rPr>
        <w:t>you</w:t>
      </w:r>
      <w:r w:rsidRPr="003E16EB">
        <w:rPr>
          <w:rFonts w:ascii="Calibri" w:hAnsi="Calibri"/>
          <w:sz w:val="24"/>
          <w:szCs w:val="24"/>
        </w:rPr>
        <w:t xml:space="preserve"> </w:t>
      </w:r>
      <w:r w:rsidR="00AF4BE2" w:rsidRPr="003E16EB">
        <w:rPr>
          <w:rFonts w:ascii="Calibri" w:hAnsi="Calibri"/>
          <w:sz w:val="24"/>
          <w:szCs w:val="24"/>
        </w:rPr>
        <w:t xml:space="preserve">understand each </w:t>
      </w:r>
      <w:r w:rsidR="008006B6" w:rsidRPr="003E16EB">
        <w:rPr>
          <w:rFonts w:ascii="Calibri" w:hAnsi="Calibri"/>
          <w:sz w:val="24"/>
          <w:szCs w:val="24"/>
        </w:rPr>
        <w:t xml:space="preserve">consulting </w:t>
      </w:r>
      <w:r w:rsidR="00AF4BE2" w:rsidRPr="003E16EB">
        <w:rPr>
          <w:rFonts w:ascii="Calibri" w:hAnsi="Calibri"/>
          <w:sz w:val="24"/>
          <w:szCs w:val="24"/>
        </w:rPr>
        <w:t>firm’s scope of work</w:t>
      </w:r>
      <w:r w:rsidR="00047E70">
        <w:rPr>
          <w:rFonts w:ascii="Calibri" w:hAnsi="Calibri"/>
          <w:sz w:val="24"/>
          <w:szCs w:val="24"/>
        </w:rPr>
        <w:t xml:space="preserve"> and services to be provided</w:t>
      </w:r>
      <w:r w:rsidR="00AF4BE2" w:rsidRPr="003E16EB">
        <w:rPr>
          <w:rFonts w:ascii="Calibri" w:hAnsi="Calibri"/>
          <w:sz w:val="24"/>
          <w:szCs w:val="24"/>
        </w:rPr>
        <w:t xml:space="preserve">. </w:t>
      </w:r>
    </w:p>
    <w:p w14:paraId="0B37CF6B" w14:textId="13E723E3" w:rsidR="006775D2" w:rsidRPr="00FD0056" w:rsidRDefault="006775D2" w:rsidP="00F474C9">
      <w:pPr>
        <w:spacing w:after="200" w:line="276" w:lineRule="auto"/>
        <w:ind w:left="709"/>
        <w:rPr>
          <w:rFonts w:ascii="Calibri" w:hAnsi="Calibri"/>
          <w:bCs/>
          <w:sz w:val="24"/>
          <w:szCs w:val="24"/>
        </w:rPr>
      </w:pPr>
      <w:r w:rsidRPr="00FD0056">
        <w:rPr>
          <w:rFonts w:ascii="Calibri" w:hAnsi="Calibri"/>
          <w:bCs/>
          <w:sz w:val="24"/>
          <w:szCs w:val="24"/>
        </w:rPr>
        <w:t xml:space="preserve">Co-op staff should </w:t>
      </w:r>
      <w:r w:rsidR="00944D45" w:rsidRPr="00FD0056">
        <w:rPr>
          <w:rFonts w:ascii="Calibri" w:hAnsi="Calibri"/>
          <w:bCs/>
          <w:sz w:val="24"/>
          <w:szCs w:val="24"/>
        </w:rPr>
        <w:t>thorough</w:t>
      </w:r>
      <w:r w:rsidR="00B75347" w:rsidRPr="00FD0056">
        <w:rPr>
          <w:rFonts w:ascii="Calibri" w:hAnsi="Calibri"/>
          <w:bCs/>
          <w:sz w:val="24"/>
          <w:szCs w:val="24"/>
        </w:rPr>
        <w:t>ly</w:t>
      </w:r>
      <w:r w:rsidR="00944D45" w:rsidRPr="00FD0056">
        <w:rPr>
          <w:rFonts w:ascii="Calibri" w:hAnsi="Calibri"/>
          <w:bCs/>
          <w:sz w:val="24"/>
          <w:szCs w:val="24"/>
        </w:rPr>
        <w:t xml:space="preserve"> </w:t>
      </w:r>
      <w:r w:rsidRPr="00FD0056">
        <w:rPr>
          <w:rFonts w:ascii="Calibri" w:hAnsi="Calibri"/>
          <w:bCs/>
          <w:sz w:val="24"/>
          <w:szCs w:val="24"/>
        </w:rPr>
        <w:t>review e</w:t>
      </w:r>
      <w:r w:rsidR="002F6684" w:rsidRPr="00FD0056">
        <w:rPr>
          <w:rFonts w:ascii="Calibri" w:hAnsi="Calibri"/>
          <w:bCs/>
          <w:sz w:val="24"/>
          <w:szCs w:val="24"/>
        </w:rPr>
        <w:t>very</w:t>
      </w:r>
      <w:r w:rsidRPr="00FD0056">
        <w:rPr>
          <w:rFonts w:ascii="Calibri" w:hAnsi="Calibri"/>
          <w:bCs/>
          <w:sz w:val="24"/>
          <w:szCs w:val="24"/>
        </w:rPr>
        <w:t xml:space="preserve"> proposal and check references</w:t>
      </w:r>
      <w:r w:rsidR="00B75347" w:rsidRPr="00FD0056">
        <w:rPr>
          <w:rFonts w:ascii="Calibri" w:hAnsi="Calibri"/>
          <w:bCs/>
          <w:sz w:val="24"/>
          <w:szCs w:val="24"/>
        </w:rPr>
        <w:t>. They should</w:t>
      </w:r>
      <w:r w:rsidRPr="00FD0056">
        <w:rPr>
          <w:rFonts w:ascii="Calibri" w:hAnsi="Calibri"/>
          <w:bCs/>
          <w:sz w:val="24"/>
          <w:szCs w:val="24"/>
        </w:rPr>
        <w:t xml:space="preserve"> </w:t>
      </w:r>
      <w:r w:rsidR="00B75347" w:rsidRPr="00FD0056">
        <w:rPr>
          <w:rFonts w:ascii="Calibri" w:hAnsi="Calibri"/>
          <w:bCs/>
          <w:sz w:val="24"/>
          <w:szCs w:val="24"/>
        </w:rPr>
        <w:t xml:space="preserve">then </w:t>
      </w:r>
      <w:r w:rsidRPr="00FD0056">
        <w:rPr>
          <w:rFonts w:ascii="Calibri" w:hAnsi="Calibri"/>
          <w:bCs/>
          <w:sz w:val="24"/>
          <w:szCs w:val="24"/>
        </w:rPr>
        <w:t xml:space="preserve">make a recommendation to the board of directors to help </w:t>
      </w:r>
      <w:r w:rsidR="002F6684" w:rsidRPr="00FD0056">
        <w:rPr>
          <w:rFonts w:ascii="Calibri" w:hAnsi="Calibri"/>
          <w:bCs/>
          <w:sz w:val="24"/>
          <w:szCs w:val="24"/>
        </w:rPr>
        <w:t>with</w:t>
      </w:r>
      <w:r w:rsidR="00B75347" w:rsidRPr="00FD0056">
        <w:rPr>
          <w:rFonts w:ascii="Calibri" w:hAnsi="Calibri"/>
          <w:bCs/>
          <w:sz w:val="24"/>
          <w:szCs w:val="24"/>
        </w:rPr>
        <w:t xml:space="preserve"> </w:t>
      </w:r>
      <w:r w:rsidRPr="00FD0056">
        <w:rPr>
          <w:rFonts w:ascii="Calibri" w:hAnsi="Calibri"/>
          <w:bCs/>
          <w:sz w:val="24"/>
          <w:szCs w:val="24"/>
        </w:rPr>
        <w:t>the selection.</w:t>
      </w:r>
      <w:r w:rsidR="00F61072" w:rsidRPr="00FD0056">
        <w:rPr>
          <w:rFonts w:ascii="Calibri" w:hAnsi="Calibri"/>
          <w:bCs/>
          <w:sz w:val="24"/>
          <w:szCs w:val="24"/>
        </w:rPr>
        <w:t xml:space="preserve"> </w:t>
      </w:r>
      <w:r w:rsidR="00944D45" w:rsidRPr="00FD0056">
        <w:rPr>
          <w:rFonts w:ascii="Calibri" w:hAnsi="Calibri"/>
          <w:bCs/>
          <w:sz w:val="24"/>
          <w:szCs w:val="24"/>
        </w:rPr>
        <w:t>Staff may need to contact the firm</w:t>
      </w:r>
      <w:r w:rsidR="008006B6" w:rsidRPr="00FD0056">
        <w:rPr>
          <w:rFonts w:ascii="Calibri" w:hAnsi="Calibri"/>
          <w:bCs/>
          <w:sz w:val="24"/>
          <w:szCs w:val="24"/>
        </w:rPr>
        <w:t>s</w:t>
      </w:r>
      <w:r w:rsidR="00944D45" w:rsidRPr="00FD0056">
        <w:rPr>
          <w:rFonts w:ascii="Calibri" w:hAnsi="Calibri"/>
          <w:bCs/>
          <w:sz w:val="24"/>
          <w:szCs w:val="24"/>
        </w:rPr>
        <w:t xml:space="preserve"> and ask for further information or clarification</w:t>
      </w:r>
      <w:r w:rsidR="00B75347" w:rsidRPr="00FD0056">
        <w:rPr>
          <w:rFonts w:ascii="Calibri" w:hAnsi="Calibri"/>
          <w:bCs/>
          <w:sz w:val="24"/>
          <w:szCs w:val="24"/>
        </w:rPr>
        <w:t xml:space="preserve"> before a decision can </w:t>
      </w:r>
      <w:r w:rsidR="002F6684" w:rsidRPr="00FD0056">
        <w:rPr>
          <w:rFonts w:ascii="Calibri" w:hAnsi="Calibri"/>
          <w:bCs/>
          <w:sz w:val="24"/>
          <w:szCs w:val="24"/>
        </w:rPr>
        <w:t>be made</w:t>
      </w:r>
      <w:r w:rsidR="00944D45" w:rsidRPr="00FD0056">
        <w:rPr>
          <w:rFonts w:ascii="Calibri" w:hAnsi="Calibri"/>
          <w:bCs/>
          <w:sz w:val="24"/>
          <w:szCs w:val="24"/>
        </w:rPr>
        <w:t>.</w:t>
      </w:r>
    </w:p>
    <w:p w14:paraId="68769C3B" w14:textId="7D355935" w:rsidR="006775D2" w:rsidRPr="00FD0056" w:rsidRDefault="006775D2" w:rsidP="000F04C6">
      <w:pPr>
        <w:ind w:left="709"/>
        <w:rPr>
          <w:rFonts w:ascii="Calibri" w:hAnsi="Calibri"/>
          <w:sz w:val="24"/>
          <w:szCs w:val="24"/>
        </w:rPr>
      </w:pPr>
      <w:r w:rsidRPr="00FD0056">
        <w:rPr>
          <w:rFonts w:ascii="Calibri" w:hAnsi="Calibri"/>
          <w:sz w:val="24"/>
          <w:szCs w:val="24"/>
        </w:rPr>
        <w:t>Each proposal should include</w:t>
      </w:r>
      <w:r w:rsidR="00A23027" w:rsidRPr="00FD0056">
        <w:rPr>
          <w:rFonts w:ascii="Calibri" w:hAnsi="Calibri"/>
          <w:sz w:val="24"/>
          <w:szCs w:val="24"/>
        </w:rPr>
        <w:t xml:space="preserve"> the following</w:t>
      </w:r>
      <w:r w:rsidRPr="00FD0056">
        <w:rPr>
          <w:rFonts w:ascii="Calibri" w:hAnsi="Calibri"/>
          <w:sz w:val="24"/>
          <w:szCs w:val="24"/>
        </w:rPr>
        <w:t xml:space="preserve">: </w:t>
      </w:r>
    </w:p>
    <w:p w14:paraId="295479AC" w14:textId="20FEB299" w:rsidR="006775D2" w:rsidRPr="00FD0056" w:rsidRDefault="00B53183" w:rsidP="00ED2AEE">
      <w:pPr>
        <w:pStyle w:val="ListParagraph"/>
        <w:numPr>
          <w:ilvl w:val="0"/>
          <w:numId w:val="77"/>
        </w:numPr>
        <w:rPr>
          <w:rFonts w:ascii="Calibri" w:hAnsi="Calibri"/>
          <w:sz w:val="24"/>
          <w:szCs w:val="24"/>
        </w:rPr>
      </w:pPr>
      <w:r w:rsidRPr="00FD0056">
        <w:rPr>
          <w:rFonts w:ascii="Calibri" w:hAnsi="Calibri"/>
          <w:sz w:val="24"/>
          <w:szCs w:val="24"/>
        </w:rPr>
        <w:t>an i</w:t>
      </w:r>
      <w:r w:rsidR="006775D2" w:rsidRPr="00FD0056">
        <w:rPr>
          <w:rFonts w:ascii="Calibri" w:hAnsi="Calibri"/>
          <w:sz w:val="24"/>
          <w:szCs w:val="24"/>
        </w:rPr>
        <w:t>ntroduction</w:t>
      </w:r>
    </w:p>
    <w:p w14:paraId="28CC8717" w14:textId="255871CA" w:rsidR="006775D2" w:rsidRPr="00FD0056" w:rsidRDefault="00B53183" w:rsidP="00ED2AEE">
      <w:pPr>
        <w:pStyle w:val="ListParagraph"/>
        <w:numPr>
          <w:ilvl w:val="0"/>
          <w:numId w:val="77"/>
        </w:numPr>
        <w:rPr>
          <w:rFonts w:ascii="Calibri" w:hAnsi="Calibri"/>
          <w:sz w:val="24"/>
          <w:szCs w:val="24"/>
        </w:rPr>
      </w:pPr>
      <w:r w:rsidRPr="00FD0056">
        <w:rPr>
          <w:rFonts w:ascii="Calibri" w:hAnsi="Calibri"/>
          <w:sz w:val="24"/>
          <w:szCs w:val="24"/>
        </w:rPr>
        <w:t>the co-op’s b</w:t>
      </w:r>
      <w:r w:rsidR="006775D2" w:rsidRPr="00FD0056">
        <w:rPr>
          <w:rFonts w:ascii="Calibri" w:hAnsi="Calibri"/>
          <w:sz w:val="24"/>
          <w:szCs w:val="24"/>
        </w:rPr>
        <w:t xml:space="preserve">ackground information </w:t>
      </w:r>
      <w:r w:rsidRPr="00FD0056">
        <w:rPr>
          <w:rFonts w:ascii="Calibri" w:hAnsi="Calibri"/>
          <w:sz w:val="24"/>
          <w:szCs w:val="24"/>
        </w:rPr>
        <w:t>(</w:t>
      </w:r>
      <w:r w:rsidR="004E4E77" w:rsidRPr="00FD0056">
        <w:rPr>
          <w:rFonts w:ascii="Calibri" w:hAnsi="Calibri"/>
          <w:sz w:val="24"/>
          <w:szCs w:val="24"/>
        </w:rPr>
        <w:t xml:space="preserve">type and number of </w:t>
      </w:r>
      <w:r w:rsidR="006775D2" w:rsidRPr="00FD0056">
        <w:rPr>
          <w:rFonts w:ascii="Calibri" w:hAnsi="Calibri"/>
          <w:sz w:val="24"/>
          <w:szCs w:val="24"/>
        </w:rPr>
        <w:t>building</w:t>
      </w:r>
      <w:r w:rsidR="004E4E77" w:rsidRPr="00FD0056">
        <w:rPr>
          <w:rFonts w:ascii="Calibri" w:hAnsi="Calibri"/>
          <w:sz w:val="24"/>
          <w:szCs w:val="24"/>
        </w:rPr>
        <w:t>s</w:t>
      </w:r>
      <w:r w:rsidR="006775D2" w:rsidRPr="00FD0056">
        <w:rPr>
          <w:rFonts w:ascii="Calibri" w:hAnsi="Calibri"/>
          <w:sz w:val="24"/>
          <w:szCs w:val="24"/>
        </w:rPr>
        <w:t>, the year built, etc.</w:t>
      </w:r>
      <w:r w:rsidRPr="00FD0056">
        <w:rPr>
          <w:rFonts w:ascii="Calibri" w:hAnsi="Calibri"/>
          <w:sz w:val="24"/>
          <w:szCs w:val="24"/>
        </w:rPr>
        <w:t>)</w:t>
      </w:r>
      <w:r w:rsidR="00A23027" w:rsidRPr="00FD0056">
        <w:rPr>
          <w:rFonts w:ascii="Calibri" w:hAnsi="Calibri"/>
          <w:sz w:val="24"/>
          <w:szCs w:val="24"/>
        </w:rPr>
        <w:t>,</w:t>
      </w:r>
      <w:r w:rsidR="006775D2" w:rsidRPr="00FD0056">
        <w:rPr>
          <w:rFonts w:ascii="Calibri" w:hAnsi="Calibri"/>
          <w:sz w:val="24"/>
          <w:szCs w:val="24"/>
        </w:rPr>
        <w:t xml:space="preserve"> </w:t>
      </w:r>
      <w:r w:rsidR="008006B6" w:rsidRPr="00FD0056">
        <w:rPr>
          <w:rFonts w:ascii="Calibri" w:hAnsi="Calibri"/>
          <w:sz w:val="24"/>
          <w:szCs w:val="24"/>
        </w:rPr>
        <w:t xml:space="preserve">as provided in the </w:t>
      </w:r>
      <w:proofErr w:type="gramStart"/>
      <w:r w:rsidR="008006B6" w:rsidRPr="00FD0056">
        <w:rPr>
          <w:rFonts w:ascii="Calibri" w:hAnsi="Calibri"/>
          <w:sz w:val="24"/>
          <w:szCs w:val="24"/>
        </w:rPr>
        <w:t>RFP</w:t>
      </w:r>
      <w:proofErr w:type="gramEnd"/>
    </w:p>
    <w:p w14:paraId="5F601446" w14:textId="1BFCC4E9" w:rsidR="00A23027" w:rsidRPr="00FD0056" w:rsidRDefault="00A23027" w:rsidP="00A23027">
      <w:pPr>
        <w:pStyle w:val="ListParagraph"/>
        <w:numPr>
          <w:ilvl w:val="0"/>
          <w:numId w:val="77"/>
        </w:numPr>
        <w:tabs>
          <w:tab w:val="left" w:pos="1134"/>
          <w:tab w:val="left" w:pos="1701"/>
        </w:tabs>
        <w:rPr>
          <w:rFonts w:ascii="Calibri" w:hAnsi="Calibri"/>
          <w:sz w:val="24"/>
          <w:szCs w:val="24"/>
        </w:rPr>
      </w:pPr>
      <w:r w:rsidRPr="00FD0056">
        <w:rPr>
          <w:rFonts w:ascii="Calibri" w:hAnsi="Calibri"/>
          <w:sz w:val="24"/>
          <w:szCs w:val="24"/>
        </w:rPr>
        <w:t xml:space="preserve">the scope of the work, including a reference to the </w:t>
      </w:r>
      <w:r w:rsidRPr="00FD0056">
        <w:rPr>
          <w:rFonts w:ascii="Calibri" w:hAnsi="Calibri"/>
          <w:b/>
          <w:sz w:val="24"/>
          <w:szCs w:val="24"/>
        </w:rPr>
        <w:t>Standard for the Property Condition Assessment</w:t>
      </w:r>
      <w:r w:rsidRPr="00FD0056">
        <w:rPr>
          <w:rFonts w:ascii="Calibri" w:hAnsi="Calibri"/>
          <w:sz w:val="24"/>
          <w:szCs w:val="24"/>
        </w:rPr>
        <w:t xml:space="preserve"> (</w:t>
      </w:r>
      <w:r w:rsidRPr="00FD0056">
        <w:rPr>
          <w:rFonts w:ascii="Calibri" w:hAnsi="Calibri"/>
          <w:b/>
          <w:sz w:val="24"/>
          <w:szCs w:val="24"/>
        </w:rPr>
        <w:t>ASTM E2018-</w:t>
      </w:r>
      <w:r w:rsidR="00047E70">
        <w:rPr>
          <w:rFonts w:ascii="Calibri" w:hAnsi="Calibri"/>
          <w:b/>
          <w:sz w:val="24"/>
          <w:szCs w:val="24"/>
        </w:rPr>
        <w:t>15</w:t>
      </w:r>
      <w:r w:rsidRPr="00FD0056">
        <w:rPr>
          <w:rFonts w:ascii="Calibri" w:hAnsi="Calibri"/>
          <w:b/>
          <w:sz w:val="24"/>
          <w:szCs w:val="24"/>
        </w:rPr>
        <w:t>)</w:t>
      </w:r>
      <w:r w:rsidRPr="00FD0056">
        <w:rPr>
          <w:rFonts w:ascii="Calibri" w:hAnsi="Calibri"/>
          <w:sz w:val="24"/>
          <w:szCs w:val="24"/>
        </w:rPr>
        <w:t xml:space="preserve"> </w:t>
      </w:r>
    </w:p>
    <w:p w14:paraId="3BCCD4D4" w14:textId="3A05D99F" w:rsidR="00A23027" w:rsidRPr="00FD0056" w:rsidRDefault="00A23027" w:rsidP="00A23027">
      <w:pPr>
        <w:pStyle w:val="ListParagraph"/>
        <w:numPr>
          <w:ilvl w:val="0"/>
          <w:numId w:val="77"/>
        </w:numPr>
        <w:tabs>
          <w:tab w:val="left" w:pos="1134"/>
          <w:tab w:val="left" w:pos="1701"/>
        </w:tabs>
        <w:rPr>
          <w:rFonts w:ascii="Calibri" w:hAnsi="Calibri"/>
          <w:sz w:val="24"/>
          <w:szCs w:val="24"/>
        </w:rPr>
      </w:pPr>
      <w:r w:rsidRPr="00FD0056">
        <w:rPr>
          <w:rFonts w:ascii="Calibri" w:hAnsi="Calibri"/>
          <w:sz w:val="24"/>
          <w:szCs w:val="24"/>
        </w:rPr>
        <w:t>the cost of the BCA and RFS and any other additional costs</w:t>
      </w:r>
    </w:p>
    <w:p w14:paraId="308F201D" w14:textId="734B482C" w:rsidR="004E4E77" w:rsidRPr="00FD0056" w:rsidRDefault="00B53183" w:rsidP="00FD0056">
      <w:pPr>
        <w:pStyle w:val="ListParagraph"/>
        <w:numPr>
          <w:ilvl w:val="0"/>
          <w:numId w:val="78"/>
        </w:numPr>
        <w:spacing w:after="0" w:line="276" w:lineRule="auto"/>
        <w:ind w:left="1077"/>
        <w:rPr>
          <w:rFonts w:ascii="Calibri" w:hAnsi="Calibri"/>
          <w:b/>
          <w:bCs/>
          <w:sz w:val="24"/>
          <w:szCs w:val="24"/>
        </w:rPr>
      </w:pPr>
      <w:r w:rsidRPr="00FD0056">
        <w:rPr>
          <w:rFonts w:ascii="Calibri" w:hAnsi="Calibri"/>
          <w:sz w:val="24"/>
          <w:szCs w:val="24"/>
        </w:rPr>
        <w:t xml:space="preserve">the date </w:t>
      </w:r>
      <w:r w:rsidR="004E4E77" w:rsidRPr="00FD0056">
        <w:rPr>
          <w:rFonts w:ascii="Calibri" w:hAnsi="Calibri"/>
          <w:sz w:val="24"/>
          <w:szCs w:val="24"/>
        </w:rPr>
        <w:t xml:space="preserve">that </w:t>
      </w:r>
      <w:r w:rsidRPr="00FD0056">
        <w:rPr>
          <w:rFonts w:ascii="Calibri" w:hAnsi="Calibri"/>
          <w:sz w:val="24"/>
          <w:szCs w:val="24"/>
        </w:rPr>
        <w:t xml:space="preserve">the draft and final reports will be delivered to the </w:t>
      </w:r>
      <w:proofErr w:type="gramStart"/>
      <w:r w:rsidRPr="00FD0056">
        <w:rPr>
          <w:rFonts w:ascii="Calibri" w:hAnsi="Calibri"/>
          <w:sz w:val="24"/>
          <w:szCs w:val="24"/>
        </w:rPr>
        <w:t>co-op</w:t>
      </w:r>
      <w:proofErr w:type="gramEnd"/>
      <w:r w:rsidR="00F61072" w:rsidRPr="00FD0056">
        <w:rPr>
          <w:rFonts w:ascii="Calibri" w:hAnsi="Calibri"/>
          <w:sz w:val="24"/>
          <w:szCs w:val="24"/>
        </w:rPr>
        <w:t xml:space="preserve"> </w:t>
      </w:r>
    </w:p>
    <w:p w14:paraId="6B83B432" w14:textId="4D431BF3" w:rsidR="00A83BCE" w:rsidRPr="00FD0056" w:rsidRDefault="00AF4BE2" w:rsidP="00FD0056">
      <w:pPr>
        <w:spacing w:after="0" w:line="276" w:lineRule="auto"/>
        <w:ind w:left="1077"/>
        <w:rPr>
          <w:rFonts w:ascii="Calibri" w:hAnsi="Calibri"/>
          <w:b/>
          <w:bCs/>
          <w:sz w:val="24"/>
          <w:szCs w:val="24"/>
        </w:rPr>
      </w:pPr>
      <w:r w:rsidRPr="00FD0056">
        <w:rPr>
          <w:rFonts w:ascii="Calibri" w:hAnsi="Calibri"/>
          <w:bCs/>
          <w:sz w:val="24"/>
          <w:szCs w:val="24"/>
        </w:rPr>
        <w:lastRenderedPageBreak/>
        <w:t xml:space="preserve">Typically, the draft report will </w:t>
      </w:r>
      <w:r w:rsidR="00A23027" w:rsidRPr="00FD0056">
        <w:rPr>
          <w:rFonts w:ascii="Calibri" w:hAnsi="Calibri"/>
          <w:bCs/>
          <w:sz w:val="24"/>
          <w:szCs w:val="24"/>
        </w:rPr>
        <w:t>arrive</w:t>
      </w:r>
      <w:r w:rsidR="00944D45" w:rsidRPr="00FD0056">
        <w:rPr>
          <w:rFonts w:ascii="Calibri" w:hAnsi="Calibri"/>
          <w:bCs/>
          <w:sz w:val="24"/>
          <w:szCs w:val="24"/>
        </w:rPr>
        <w:t xml:space="preserve"> about </w:t>
      </w:r>
      <w:r w:rsidR="008006B6" w:rsidRPr="00FD0056">
        <w:rPr>
          <w:rFonts w:ascii="Calibri" w:hAnsi="Calibri"/>
          <w:bCs/>
          <w:sz w:val="24"/>
          <w:szCs w:val="24"/>
        </w:rPr>
        <w:t xml:space="preserve">six to </w:t>
      </w:r>
      <w:r w:rsidR="00944D45" w:rsidRPr="00FD0056">
        <w:rPr>
          <w:rFonts w:ascii="Calibri" w:hAnsi="Calibri"/>
          <w:bCs/>
          <w:sz w:val="24"/>
          <w:szCs w:val="24"/>
        </w:rPr>
        <w:t xml:space="preserve">eight weeks after the co-op signs </w:t>
      </w:r>
      <w:r w:rsidR="00A23027" w:rsidRPr="00FD0056">
        <w:rPr>
          <w:rFonts w:ascii="Calibri" w:hAnsi="Calibri"/>
          <w:bCs/>
          <w:sz w:val="24"/>
          <w:szCs w:val="24"/>
        </w:rPr>
        <w:t xml:space="preserve">an </w:t>
      </w:r>
      <w:r w:rsidR="00944D45" w:rsidRPr="00FD0056">
        <w:rPr>
          <w:rFonts w:ascii="Calibri" w:hAnsi="Calibri"/>
          <w:bCs/>
          <w:sz w:val="24"/>
          <w:szCs w:val="24"/>
        </w:rPr>
        <w:t>agreement with the firm</w:t>
      </w:r>
      <w:r w:rsidRPr="00FD0056">
        <w:rPr>
          <w:rFonts w:ascii="Calibri" w:hAnsi="Calibri"/>
          <w:bCs/>
          <w:sz w:val="24"/>
          <w:szCs w:val="24"/>
        </w:rPr>
        <w:t>.</w:t>
      </w:r>
    </w:p>
    <w:p w14:paraId="3F659715" w14:textId="284079F5" w:rsidR="004E4E77" w:rsidRPr="00FD0056" w:rsidRDefault="00D44EA7" w:rsidP="00FD0056">
      <w:pPr>
        <w:pStyle w:val="ListParagraph"/>
        <w:numPr>
          <w:ilvl w:val="0"/>
          <w:numId w:val="78"/>
        </w:numPr>
        <w:spacing w:after="0" w:line="276" w:lineRule="auto"/>
        <w:ind w:left="1077"/>
        <w:rPr>
          <w:rFonts w:ascii="Calibri" w:hAnsi="Calibri"/>
          <w:b/>
          <w:bCs/>
          <w:sz w:val="24"/>
          <w:szCs w:val="24"/>
        </w:rPr>
      </w:pPr>
      <w:r w:rsidRPr="00FD0056">
        <w:rPr>
          <w:rFonts w:ascii="Calibri" w:hAnsi="Calibri"/>
          <w:sz w:val="24"/>
          <w:szCs w:val="24"/>
        </w:rPr>
        <w:t xml:space="preserve">a billing </w:t>
      </w:r>
      <w:proofErr w:type="gramStart"/>
      <w:r w:rsidR="00AF4BE2" w:rsidRPr="00FD0056">
        <w:rPr>
          <w:rFonts w:ascii="Calibri" w:hAnsi="Calibri"/>
          <w:sz w:val="24"/>
          <w:szCs w:val="24"/>
        </w:rPr>
        <w:t>schedule</w:t>
      </w:r>
      <w:proofErr w:type="gramEnd"/>
      <w:r w:rsidR="00F61072" w:rsidRPr="00FD0056">
        <w:rPr>
          <w:rFonts w:ascii="Calibri" w:hAnsi="Calibri"/>
          <w:sz w:val="24"/>
          <w:szCs w:val="24"/>
        </w:rPr>
        <w:t xml:space="preserve"> </w:t>
      </w:r>
    </w:p>
    <w:p w14:paraId="3CBB9C1F" w14:textId="1771F3AC" w:rsidR="00AF4BE2" w:rsidRPr="00FD0056" w:rsidRDefault="00AF4BE2" w:rsidP="00FD0056">
      <w:pPr>
        <w:spacing w:after="0" w:line="276" w:lineRule="auto"/>
        <w:ind w:left="1077" w:firstLine="3"/>
        <w:rPr>
          <w:rFonts w:ascii="Calibri" w:hAnsi="Calibri"/>
          <w:b/>
          <w:bCs/>
          <w:sz w:val="24"/>
          <w:szCs w:val="24"/>
        </w:rPr>
      </w:pPr>
      <w:r w:rsidRPr="00FD0056">
        <w:rPr>
          <w:rFonts w:ascii="Calibri" w:hAnsi="Calibri"/>
          <w:bCs/>
          <w:sz w:val="24"/>
          <w:szCs w:val="24"/>
        </w:rPr>
        <w:t xml:space="preserve">Most firms will </w:t>
      </w:r>
      <w:r w:rsidR="008006B6" w:rsidRPr="00FD0056">
        <w:rPr>
          <w:rFonts w:ascii="Calibri" w:hAnsi="Calibri"/>
          <w:bCs/>
          <w:sz w:val="24"/>
          <w:szCs w:val="24"/>
        </w:rPr>
        <w:t>invoice on completion of the final</w:t>
      </w:r>
      <w:r w:rsidRPr="00FD0056">
        <w:rPr>
          <w:rFonts w:ascii="Calibri" w:hAnsi="Calibri"/>
          <w:bCs/>
          <w:sz w:val="24"/>
          <w:szCs w:val="24"/>
        </w:rPr>
        <w:t xml:space="preserve"> report</w:t>
      </w:r>
      <w:r w:rsidR="008006B6" w:rsidRPr="00FD0056">
        <w:rPr>
          <w:rFonts w:ascii="Calibri" w:hAnsi="Calibri"/>
          <w:bCs/>
          <w:sz w:val="24"/>
          <w:szCs w:val="24"/>
        </w:rPr>
        <w:t>.</w:t>
      </w:r>
      <w:r w:rsidRPr="00FD0056">
        <w:rPr>
          <w:rFonts w:ascii="Calibri" w:hAnsi="Calibri"/>
          <w:bCs/>
          <w:sz w:val="24"/>
          <w:szCs w:val="24"/>
        </w:rPr>
        <w:t xml:space="preserve"> Others may </w:t>
      </w:r>
      <w:r w:rsidR="00A23027" w:rsidRPr="00FD0056">
        <w:rPr>
          <w:rFonts w:ascii="Calibri" w:hAnsi="Calibri"/>
          <w:bCs/>
          <w:sz w:val="24"/>
          <w:szCs w:val="24"/>
        </w:rPr>
        <w:t>issue progress invoices to</w:t>
      </w:r>
      <w:r w:rsidRPr="00FD0056">
        <w:rPr>
          <w:rFonts w:ascii="Calibri" w:hAnsi="Calibri"/>
          <w:bCs/>
          <w:sz w:val="24"/>
          <w:szCs w:val="24"/>
        </w:rPr>
        <w:t xml:space="preserve"> the co-op </w:t>
      </w:r>
      <w:r w:rsidR="008006B6" w:rsidRPr="00FD0056">
        <w:rPr>
          <w:rFonts w:ascii="Calibri" w:hAnsi="Calibri"/>
          <w:bCs/>
          <w:sz w:val="24"/>
          <w:szCs w:val="24"/>
        </w:rPr>
        <w:t xml:space="preserve">upon </w:t>
      </w:r>
      <w:r w:rsidR="00A23027" w:rsidRPr="00FD0056">
        <w:rPr>
          <w:rFonts w:ascii="Calibri" w:hAnsi="Calibri"/>
          <w:bCs/>
          <w:sz w:val="24"/>
          <w:szCs w:val="24"/>
        </w:rPr>
        <w:t>reaching</w:t>
      </w:r>
      <w:r w:rsidR="008006B6" w:rsidRPr="00FD0056">
        <w:rPr>
          <w:rFonts w:ascii="Calibri" w:hAnsi="Calibri"/>
          <w:bCs/>
          <w:sz w:val="24"/>
          <w:szCs w:val="24"/>
        </w:rPr>
        <w:t xml:space="preserve"> certain </w:t>
      </w:r>
      <w:r w:rsidR="00A23027" w:rsidRPr="00FD0056">
        <w:rPr>
          <w:rFonts w:ascii="Calibri" w:hAnsi="Calibri"/>
          <w:bCs/>
          <w:sz w:val="24"/>
          <w:szCs w:val="24"/>
        </w:rPr>
        <w:t>milestone</w:t>
      </w:r>
      <w:r w:rsidR="008006B6" w:rsidRPr="00FD0056">
        <w:rPr>
          <w:rFonts w:ascii="Calibri" w:hAnsi="Calibri"/>
          <w:bCs/>
          <w:sz w:val="24"/>
          <w:szCs w:val="24"/>
        </w:rPr>
        <w:t>s</w:t>
      </w:r>
      <w:r w:rsidR="00A23027" w:rsidRPr="00FD0056">
        <w:rPr>
          <w:rFonts w:ascii="Calibri" w:hAnsi="Calibri"/>
          <w:bCs/>
          <w:sz w:val="24"/>
          <w:szCs w:val="24"/>
        </w:rPr>
        <w:t>.</w:t>
      </w:r>
    </w:p>
    <w:p w14:paraId="7B9A77B1" w14:textId="059B7C8D" w:rsidR="006775D2" w:rsidRPr="00FD0056" w:rsidRDefault="00B53183" w:rsidP="00ED2AEE">
      <w:pPr>
        <w:pStyle w:val="ListParagraph"/>
        <w:numPr>
          <w:ilvl w:val="0"/>
          <w:numId w:val="78"/>
        </w:numPr>
        <w:rPr>
          <w:rFonts w:ascii="Calibri" w:hAnsi="Calibri"/>
          <w:sz w:val="24"/>
          <w:szCs w:val="24"/>
        </w:rPr>
      </w:pPr>
      <w:r w:rsidRPr="00FD0056">
        <w:rPr>
          <w:rFonts w:ascii="Calibri" w:hAnsi="Calibri"/>
          <w:sz w:val="24"/>
          <w:szCs w:val="24"/>
        </w:rPr>
        <w:t>a section t</w:t>
      </w:r>
      <w:r w:rsidR="00A23027" w:rsidRPr="00FD0056">
        <w:rPr>
          <w:rFonts w:ascii="Calibri" w:hAnsi="Calibri"/>
          <w:sz w:val="24"/>
          <w:szCs w:val="24"/>
        </w:rPr>
        <w:t>o</w:t>
      </w:r>
      <w:r w:rsidRPr="00FD0056">
        <w:rPr>
          <w:rFonts w:ascii="Calibri" w:hAnsi="Calibri"/>
          <w:sz w:val="24"/>
          <w:szCs w:val="24"/>
        </w:rPr>
        <w:t xml:space="preserve"> be signed by the co-op and the firm if the co-op </w:t>
      </w:r>
      <w:r w:rsidR="00C0121C" w:rsidRPr="00FD0056">
        <w:rPr>
          <w:rFonts w:ascii="Calibri" w:hAnsi="Calibri"/>
          <w:sz w:val="24"/>
          <w:szCs w:val="24"/>
        </w:rPr>
        <w:t xml:space="preserve">decides </w:t>
      </w:r>
      <w:r w:rsidRPr="00FD0056">
        <w:rPr>
          <w:rFonts w:ascii="Calibri" w:hAnsi="Calibri"/>
          <w:sz w:val="24"/>
          <w:szCs w:val="24"/>
        </w:rPr>
        <w:t xml:space="preserve">to hire </w:t>
      </w:r>
      <w:proofErr w:type="gramStart"/>
      <w:r w:rsidRPr="00FD0056">
        <w:rPr>
          <w:rFonts w:ascii="Calibri" w:hAnsi="Calibri"/>
          <w:sz w:val="24"/>
          <w:szCs w:val="24"/>
        </w:rPr>
        <w:t>them</w:t>
      </w:r>
      <w:proofErr w:type="gramEnd"/>
      <w:r w:rsidR="006775D2" w:rsidRPr="00FD0056">
        <w:rPr>
          <w:rFonts w:ascii="Calibri" w:hAnsi="Calibri"/>
          <w:sz w:val="24"/>
          <w:szCs w:val="24"/>
        </w:rPr>
        <w:t xml:space="preserve"> </w:t>
      </w:r>
    </w:p>
    <w:p w14:paraId="35B4F066" w14:textId="61818C62" w:rsidR="00B53183" w:rsidRPr="00FD0056" w:rsidRDefault="00B53183" w:rsidP="00ED2AEE">
      <w:pPr>
        <w:pStyle w:val="ListParagraph"/>
        <w:numPr>
          <w:ilvl w:val="0"/>
          <w:numId w:val="78"/>
        </w:numPr>
        <w:rPr>
          <w:rFonts w:ascii="Calibri" w:hAnsi="Calibri"/>
          <w:sz w:val="24"/>
          <w:szCs w:val="24"/>
        </w:rPr>
      </w:pPr>
      <w:r w:rsidRPr="00FD0056">
        <w:rPr>
          <w:rFonts w:ascii="Calibri" w:hAnsi="Calibri"/>
          <w:sz w:val="24"/>
          <w:szCs w:val="24"/>
        </w:rPr>
        <w:t xml:space="preserve">the firm’s </w:t>
      </w:r>
      <w:r w:rsidR="006775D2" w:rsidRPr="00FD0056">
        <w:rPr>
          <w:rFonts w:ascii="Calibri" w:hAnsi="Calibri"/>
          <w:sz w:val="24"/>
          <w:szCs w:val="24"/>
        </w:rPr>
        <w:t xml:space="preserve">contact information </w:t>
      </w:r>
    </w:p>
    <w:p w14:paraId="6FEEC459" w14:textId="62099DC1" w:rsidR="006775D2" w:rsidRPr="00FD0056" w:rsidRDefault="00B53183" w:rsidP="00ED2AEE">
      <w:pPr>
        <w:pStyle w:val="ListParagraph"/>
        <w:numPr>
          <w:ilvl w:val="0"/>
          <w:numId w:val="78"/>
        </w:numPr>
        <w:rPr>
          <w:rFonts w:ascii="Calibri" w:hAnsi="Calibri"/>
          <w:sz w:val="24"/>
          <w:szCs w:val="24"/>
        </w:rPr>
      </w:pPr>
      <w:r w:rsidRPr="00FD0056">
        <w:rPr>
          <w:rFonts w:ascii="Calibri" w:hAnsi="Calibri"/>
          <w:sz w:val="24"/>
          <w:szCs w:val="24"/>
        </w:rPr>
        <w:t>references</w:t>
      </w:r>
    </w:p>
    <w:p w14:paraId="35EDD1EF" w14:textId="505A1F4D" w:rsidR="006775D2" w:rsidRPr="00FD0056" w:rsidRDefault="006775D2" w:rsidP="00F474C9">
      <w:pPr>
        <w:spacing w:after="200" w:line="276" w:lineRule="auto"/>
        <w:ind w:left="709"/>
        <w:rPr>
          <w:rFonts w:ascii="Calibri" w:hAnsi="Calibri"/>
          <w:bCs/>
          <w:sz w:val="24"/>
          <w:szCs w:val="24"/>
        </w:rPr>
      </w:pPr>
      <w:r w:rsidRPr="00FD0056">
        <w:rPr>
          <w:rFonts w:ascii="Calibri" w:hAnsi="Calibri"/>
          <w:bCs/>
          <w:sz w:val="24"/>
          <w:szCs w:val="24"/>
        </w:rPr>
        <w:t>Typically, the co-op will choose the lowest-priced proposal.</w:t>
      </w:r>
      <w:r w:rsidR="00F61072" w:rsidRPr="00FD0056">
        <w:rPr>
          <w:rFonts w:ascii="Calibri" w:hAnsi="Calibri"/>
          <w:bCs/>
          <w:sz w:val="24"/>
          <w:szCs w:val="24"/>
        </w:rPr>
        <w:t xml:space="preserve"> </w:t>
      </w:r>
      <w:r w:rsidRPr="00FD0056">
        <w:rPr>
          <w:rFonts w:ascii="Calibri" w:hAnsi="Calibri"/>
          <w:bCs/>
          <w:sz w:val="24"/>
          <w:szCs w:val="24"/>
        </w:rPr>
        <w:t xml:space="preserve">However, sometimes a higher-priced proposal </w:t>
      </w:r>
      <w:r w:rsidR="00A23027" w:rsidRPr="00FD0056">
        <w:rPr>
          <w:rFonts w:ascii="Calibri" w:hAnsi="Calibri"/>
          <w:bCs/>
          <w:sz w:val="24"/>
          <w:szCs w:val="24"/>
        </w:rPr>
        <w:t xml:space="preserve">may be </w:t>
      </w:r>
      <w:r w:rsidR="00C0121C" w:rsidRPr="00FD0056">
        <w:rPr>
          <w:rFonts w:ascii="Calibri" w:hAnsi="Calibri"/>
          <w:bCs/>
          <w:sz w:val="24"/>
          <w:szCs w:val="24"/>
        </w:rPr>
        <w:t>preferred</w:t>
      </w:r>
      <w:r w:rsidR="00A23027" w:rsidRPr="00FD0056">
        <w:rPr>
          <w:rFonts w:ascii="Calibri" w:hAnsi="Calibri"/>
          <w:bCs/>
          <w:sz w:val="24"/>
          <w:szCs w:val="24"/>
        </w:rPr>
        <w:t xml:space="preserve"> </w:t>
      </w:r>
      <w:r w:rsidR="001F5399">
        <w:rPr>
          <w:rFonts w:ascii="Calibri" w:hAnsi="Calibri"/>
          <w:bCs/>
          <w:sz w:val="24"/>
          <w:szCs w:val="24"/>
        </w:rPr>
        <w:t>for various reasons:</w:t>
      </w:r>
    </w:p>
    <w:p w14:paraId="215F1CA6" w14:textId="0D655B07" w:rsidR="006775D2" w:rsidRPr="00FD0056" w:rsidRDefault="006775D2" w:rsidP="00ED2AEE">
      <w:pPr>
        <w:pStyle w:val="ListParagraph"/>
        <w:numPr>
          <w:ilvl w:val="0"/>
          <w:numId w:val="80"/>
        </w:numPr>
        <w:spacing w:after="200" w:line="276" w:lineRule="auto"/>
        <w:rPr>
          <w:rFonts w:ascii="Calibri" w:hAnsi="Calibri"/>
          <w:b/>
          <w:bCs/>
          <w:sz w:val="24"/>
          <w:szCs w:val="24"/>
        </w:rPr>
      </w:pPr>
      <w:r w:rsidRPr="00FD0056">
        <w:rPr>
          <w:rFonts w:ascii="Calibri" w:hAnsi="Calibri"/>
          <w:bCs/>
          <w:sz w:val="24"/>
          <w:szCs w:val="24"/>
        </w:rPr>
        <w:t xml:space="preserve">the services </w:t>
      </w:r>
      <w:proofErr w:type="gramStart"/>
      <w:r w:rsidRPr="00FD0056">
        <w:rPr>
          <w:rFonts w:ascii="Calibri" w:hAnsi="Calibri"/>
          <w:bCs/>
          <w:sz w:val="24"/>
          <w:szCs w:val="24"/>
        </w:rPr>
        <w:t>included</w:t>
      </w:r>
      <w:proofErr w:type="gramEnd"/>
      <w:r w:rsidRPr="00FD0056">
        <w:rPr>
          <w:rFonts w:ascii="Calibri" w:hAnsi="Calibri"/>
          <w:bCs/>
          <w:sz w:val="24"/>
          <w:szCs w:val="24"/>
        </w:rPr>
        <w:t xml:space="preserve"> </w:t>
      </w:r>
    </w:p>
    <w:p w14:paraId="70091620" w14:textId="5168165B" w:rsidR="006775D2" w:rsidRPr="00FD0056" w:rsidRDefault="008006B6" w:rsidP="00ED2AEE">
      <w:pPr>
        <w:pStyle w:val="ListParagraph"/>
        <w:numPr>
          <w:ilvl w:val="0"/>
          <w:numId w:val="81"/>
        </w:numPr>
        <w:spacing w:after="200" w:line="276" w:lineRule="auto"/>
        <w:rPr>
          <w:rFonts w:ascii="Calibri" w:hAnsi="Calibri"/>
          <w:b/>
          <w:bCs/>
          <w:sz w:val="24"/>
          <w:szCs w:val="24"/>
        </w:rPr>
      </w:pPr>
      <w:r w:rsidRPr="00FD0056">
        <w:rPr>
          <w:rFonts w:ascii="Calibri" w:hAnsi="Calibri"/>
          <w:bCs/>
          <w:sz w:val="24"/>
          <w:szCs w:val="24"/>
        </w:rPr>
        <w:t xml:space="preserve">considerations for optional </w:t>
      </w:r>
      <w:r w:rsidR="006775D2" w:rsidRPr="00FD0056">
        <w:rPr>
          <w:rFonts w:ascii="Calibri" w:hAnsi="Calibri"/>
          <w:bCs/>
          <w:sz w:val="24"/>
          <w:szCs w:val="24"/>
        </w:rPr>
        <w:t>costs</w:t>
      </w:r>
    </w:p>
    <w:p w14:paraId="2184059C" w14:textId="3CAFF34D" w:rsidR="006775D2" w:rsidRPr="00FD0056" w:rsidRDefault="006775D2" w:rsidP="00ED2AEE">
      <w:pPr>
        <w:pStyle w:val="ListParagraph"/>
        <w:numPr>
          <w:ilvl w:val="0"/>
          <w:numId w:val="81"/>
        </w:numPr>
        <w:spacing w:after="200" w:line="276" w:lineRule="auto"/>
        <w:rPr>
          <w:rFonts w:ascii="Calibri" w:hAnsi="Calibri"/>
          <w:b/>
          <w:bCs/>
          <w:sz w:val="24"/>
          <w:szCs w:val="24"/>
        </w:rPr>
      </w:pPr>
      <w:r w:rsidRPr="00FD0056">
        <w:rPr>
          <w:rFonts w:ascii="Calibri" w:hAnsi="Calibri"/>
          <w:bCs/>
          <w:sz w:val="24"/>
          <w:szCs w:val="24"/>
        </w:rPr>
        <w:t xml:space="preserve">the completion </w:t>
      </w:r>
      <w:proofErr w:type="gramStart"/>
      <w:r w:rsidRPr="00FD0056">
        <w:rPr>
          <w:rFonts w:ascii="Calibri" w:hAnsi="Calibri"/>
          <w:bCs/>
          <w:sz w:val="24"/>
          <w:szCs w:val="24"/>
        </w:rPr>
        <w:t>date</w:t>
      </w:r>
      <w:proofErr w:type="gramEnd"/>
    </w:p>
    <w:p w14:paraId="64DA1E6F" w14:textId="107B0C3A" w:rsidR="00A23027" w:rsidRPr="00FD0056" w:rsidRDefault="006775D2" w:rsidP="00ED2AEE">
      <w:pPr>
        <w:pStyle w:val="ListParagraph"/>
        <w:numPr>
          <w:ilvl w:val="0"/>
          <w:numId w:val="81"/>
        </w:numPr>
        <w:spacing w:after="200" w:line="240" w:lineRule="auto"/>
        <w:rPr>
          <w:rFonts w:ascii="Calibri" w:hAnsi="Calibri"/>
          <w:b/>
          <w:bCs/>
          <w:sz w:val="24"/>
          <w:szCs w:val="24"/>
        </w:rPr>
      </w:pPr>
      <w:r w:rsidRPr="00FD0056">
        <w:rPr>
          <w:rFonts w:ascii="Calibri" w:hAnsi="Calibri"/>
          <w:bCs/>
          <w:sz w:val="24"/>
          <w:szCs w:val="24"/>
        </w:rPr>
        <w:t xml:space="preserve">the </w:t>
      </w:r>
      <w:r w:rsidR="00A23027" w:rsidRPr="00FD0056">
        <w:rPr>
          <w:rFonts w:ascii="Calibri" w:hAnsi="Calibri"/>
          <w:bCs/>
          <w:sz w:val="24"/>
          <w:szCs w:val="24"/>
        </w:rPr>
        <w:t xml:space="preserve">results of the </w:t>
      </w:r>
      <w:r w:rsidRPr="00FD0056">
        <w:rPr>
          <w:rFonts w:ascii="Calibri" w:hAnsi="Calibri"/>
          <w:bCs/>
          <w:sz w:val="24"/>
          <w:szCs w:val="24"/>
        </w:rPr>
        <w:t>reference check.</w:t>
      </w:r>
      <w:r w:rsidR="00F61072" w:rsidRPr="00FD0056">
        <w:rPr>
          <w:rFonts w:ascii="Calibri" w:hAnsi="Calibri"/>
          <w:bCs/>
          <w:sz w:val="24"/>
          <w:szCs w:val="24"/>
        </w:rPr>
        <w:t xml:space="preserve"> </w:t>
      </w:r>
    </w:p>
    <w:p w14:paraId="7C03EBE7" w14:textId="1D11FA85" w:rsidR="00D44EA7" w:rsidRPr="00FD0056" w:rsidRDefault="00D44EA7" w:rsidP="00ED2AEE">
      <w:pPr>
        <w:pStyle w:val="ListParagraph"/>
        <w:rPr>
          <w:rFonts w:ascii="Calibri" w:hAnsi="Calibri"/>
          <w:b/>
          <w:bCs/>
          <w:sz w:val="24"/>
          <w:szCs w:val="24"/>
        </w:rPr>
      </w:pPr>
    </w:p>
    <w:p w14:paraId="771A1274" w14:textId="5F428A3A" w:rsidR="001F30C0" w:rsidRPr="00FD0056" w:rsidRDefault="001F30C0" w:rsidP="00FD0056">
      <w:pPr>
        <w:pStyle w:val="ListParagraph"/>
        <w:numPr>
          <w:ilvl w:val="0"/>
          <w:numId w:val="60"/>
        </w:numPr>
        <w:spacing w:line="240" w:lineRule="auto"/>
        <w:ind w:left="567" w:hanging="141"/>
        <w:rPr>
          <w:rFonts w:ascii="Calibri" w:hAnsi="Calibri"/>
          <w:sz w:val="24"/>
          <w:szCs w:val="24"/>
        </w:rPr>
      </w:pPr>
      <w:r w:rsidRPr="00FD0056">
        <w:rPr>
          <w:rFonts w:ascii="Calibri" w:hAnsi="Calibri"/>
          <w:sz w:val="24"/>
          <w:szCs w:val="24"/>
        </w:rPr>
        <w:t xml:space="preserve">Award the </w:t>
      </w:r>
      <w:proofErr w:type="gramStart"/>
      <w:r w:rsidRPr="00FD0056">
        <w:rPr>
          <w:rFonts w:ascii="Calibri" w:hAnsi="Calibri"/>
          <w:sz w:val="24"/>
          <w:szCs w:val="24"/>
        </w:rPr>
        <w:t>contract</w:t>
      </w:r>
      <w:proofErr w:type="gramEnd"/>
      <w:r w:rsidRPr="00FD0056">
        <w:rPr>
          <w:rFonts w:ascii="Calibri" w:hAnsi="Calibri"/>
          <w:sz w:val="24"/>
          <w:szCs w:val="24"/>
        </w:rPr>
        <w:t xml:space="preserve"> </w:t>
      </w:r>
    </w:p>
    <w:p w14:paraId="3213A13E" w14:textId="667DC55B" w:rsidR="001F30C0" w:rsidRPr="00FD0056" w:rsidRDefault="006D31C3" w:rsidP="00FD0056">
      <w:pPr>
        <w:spacing w:line="240" w:lineRule="auto"/>
        <w:ind w:left="720"/>
        <w:rPr>
          <w:rFonts w:ascii="Calibri" w:hAnsi="Calibri"/>
          <w:sz w:val="24"/>
          <w:szCs w:val="24"/>
        </w:rPr>
      </w:pPr>
      <w:r w:rsidRPr="00FD0056">
        <w:rPr>
          <w:rFonts w:ascii="Calibri" w:hAnsi="Calibri"/>
          <w:sz w:val="24"/>
          <w:szCs w:val="24"/>
        </w:rPr>
        <w:t xml:space="preserve">Once </w:t>
      </w:r>
      <w:r w:rsidR="001F30C0" w:rsidRPr="00FD0056">
        <w:rPr>
          <w:rFonts w:ascii="Calibri" w:hAnsi="Calibri"/>
          <w:sz w:val="24"/>
          <w:szCs w:val="24"/>
        </w:rPr>
        <w:t xml:space="preserve">the board of directors has </w:t>
      </w:r>
      <w:proofErr w:type="gramStart"/>
      <w:r w:rsidR="001F30C0" w:rsidRPr="00FD0056">
        <w:rPr>
          <w:rFonts w:ascii="Calibri" w:hAnsi="Calibri"/>
          <w:sz w:val="24"/>
          <w:szCs w:val="24"/>
        </w:rPr>
        <w:t>made a decision</w:t>
      </w:r>
      <w:proofErr w:type="gramEnd"/>
      <w:r w:rsidR="001F30C0" w:rsidRPr="00FD0056">
        <w:rPr>
          <w:rFonts w:ascii="Calibri" w:hAnsi="Calibri"/>
          <w:sz w:val="24"/>
          <w:szCs w:val="24"/>
        </w:rPr>
        <w:t xml:space="preserve">, the co-op and the </w:t>
      </w:r>
      <w:r w:rsidR="00291CA4">
        <w:rPr>
          <w:rFonts w:ascii="Calibri" w:hAnsi="Calibri"/>
          <w:sz w:val="24"/>
          <w:szCs w:val="24"/>
        </w:rPr>
        <w:t>consulting</w:t>
      </w:r>
      <w:r w:rsidR="001F30C0" w:rsidRPr="00FD0056">
        <w:rPr>
          <w:rFonts w:ascii="Calibri" w:hAnsi="Calibri"/>
          <w:sz w:val="24"/>
          <w:szCs w:val="24"/>
        </w:rPr>
        <w:t xml:space="preserve"> firm will sign the agreement included in the proposal.</w:t>
      </w:r>
      <w:r w:rsidR="00F61072" w:rsidRPr="00FD0056">
        <w:rPr>
          <w:rFonts w:ascii="Calibri" w:hAnsi="Calibri"/>
          <w:sz w:val="24"/>
          <w:szCs w:val="24"/>
        </w:rPr>
        <w:t xml:space="preserve"> </w:t>
      </w:r>
    </w:p>
    <w:p w14:paraId="6B129ECE" w14:textId="5E3FA99D" w:rsidR="00D44EA7" w:rsidRPr="00FD0056" w:rsidRDefault="001F30C0" w:rsidP="00F474C9">
      <w:pPr>
        <w:spacing w:line="240" w:lineRule="auto"/>
        <w:ind w:left="360"/>
        <w:rPr>
          <w:rFonts w:ascii="Calibri" w:hAnsi="Calibri"/>
          <w:b/>
          <w:sz w:val="24"/>
          <w:szCs w:val="24"/>
        </w:rPr>
      </w:pPr>
      <w:r w:rsidRPr="00FD0056">
        <w:rPr>
          <w:rFonts w:ascii="Calibri" w:hAnsi="Calibri"/>
          <w:b/>
          <w:sz w:val="24"/>
          <w:szCs w:val="24"/>
        </w:rPr>
        <w:t xml:space="preserve">Getting </w:t>
      </w:r>
      <w:r w:rsidR="00600F77">
        <w:rPr>
          <w:rFonts w:ascii="Calibri" w:hAnsi="Calibri"/>
          <w:b/>
          <w:sz w:val="24"/>
          <w:szCs w:val="24"/>
        </w:rPr>
        <w:t>a</w:t>
      </w:r>
      <w:r w:rsidR="00600F77" w:rsidRPr="00FD0056">
        <w:rPr>
          <w:rFonts w:ascii="Calibri" w:hAnsi="Calibri"/>
          <w:b/>
          <w:sz w:val="24"/>
          <w:szCs w:val="24"/>
        </w:rPr>
        <w:t xml:space="preserve"> </w:t>
      </w:r>
      <w:r w:rsidRPr="00FD0056">
        <w:rPr>
          <w:rFonts w:ascii="Calibri" w:hAnsi="Calibri"/>
          <w:b/>
          <w:sz w:val="24"/>
          <w:szCs w:val="24"/>
        </w:rPr>
        <w:t>BCA and RFS report done</w:t>
      </w:r>
    </w:p>
    <w:p w14:paraId="51E7B75F" w14:textId="4B5AC546" w:rsidR="00D44EA7" w:rsidRPr="00FD0056" w:rsidRDefault="008006B6" w:rsidP="00D44EA7">
      <w:pPr>
        <w:spacing w:after="200" w:line="240" w:lineRule="auto"/>
        <w:ind w:firstLine="284"/>
        <w:rPr>
          <w:rFonts w:ascii="Calibri" w:hAnsi="Calibri"/>
          <w:sz w:val="24"/>
          <w:szCs w:val="24"/>
        </w:rPr>
      </w:pPr>
      <w:r w:rsidRPr="00FD0056">
        <w:rPr>
          <w:rFonts w:ascii="Calibri" w:hAnsi="Calibri"/>
          <w:sz w:val="24"/>
          <w:szCs w:val="24"/>
        </w:rPr>
        <w:t xml:space="preserve"> </w:t>
      </w:r>
      <w:r w:rsidR="00D44EA7" w:rsidRPr="00FD0056">
        <w:rPr>
          <w:rFonts w:ascii="Calibri" w:hAnsi="Calibri"/>
          <w:sz w:val="24"/>
          <w:szCs w:val="24"/>
        </w:rPr>
        <w:t xml:space="preserve">Getting </w:t>
      </w:r>
      <w:r w:rsidR="00600F77">
        <w:rPr>
          <w:rFonts w:ascii="Calibri" w:hAnsi="Calibri"/>
          <w:sz w:val="24"/>
          <w:szCs w:val="24"/>
        </w:rPr>
        <w:t>a</w:t>
      </w:r>
      <w:r w:rsidR="00600F77" w:rsidRPr="00FD0056">
        <w:rPr>
          <w:rFonts w:ascii="Calibri" w:hAnsi="Calibri"/>
          <w:sz w:val="24"/>
          <w:szCs w:val="24"/>
        </w:rPr>
        <w:t xml:space="preserve"> </w:t>
      </w:r>
      <w:r w:rsidR="00D44EA7" w:rsidRPr="00FD0056">
        <w:rPr>
          <w:rFonts w:ascii="Calibri" w:hAnsi="Calibri"/>
          <w:sz w:val="24"/>
          <w:szCs w:val="24"/>
        </w:rPr>
        <w:t>BCA and RFS report done includes the following steps:</w:t>
      </w:r>
    </w:p>
    <w:p w14:paraId="7FD5B52C" w14:textId="2001B3C8" w:rsidR="00D44EA7" w:rsidRDefault="00D44EA7" w:rsidP="00F474C9">
      <w:pPr>
        <w:spacing w:line="240" w:lineRule="auto"/>
        <w:ind w:left="360"/>
        <w:rPr>
          <w:b/>
        </w:rPr>
      </w:pPr>
      <w:r>
        <w:rPr>
          <w:noProof/>
          <w:lang w:eastAsia="en-US"/>
        </w:rPr>
        <w:drawing>
          <wp:inline distT="0" distB="0" distL="0" distR="0" wp14:anchorId="7C5AB168" wp14:editId="30EEC5F6">
            <wp:extent cx="6343650" cy="802640"/>
            <wp:effectExtent l="0" t="0" r="381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8A85E" w14:textId="5FF910F4" w:rsidR="00D44EA7" w:rsidRPr="00FD0056" w:rsidRDefault="00886A7E" w:rsidP="00F474C9">
      <w:pPr>
        <w:pStyle w:val="ListParagraph"/>
        <w:numPr>
          <w:ilvl w:val="0"/>
          <w:numId w:val="63"/>
        </w:numPr>
        <w:spacing w:line="240" w:lineRule="auto"/>
        <w:rPr>
          <w:rFonts w:ascii="Calibri" w:hAnsi="Calibri"/>
          <w:sz w:val="24"/>
          <w:szCs w:val="24"/>
        </w:rPr>
      </w:pPr>
      <w:r w:rsidRPr="00FD0056">
        <w:rPr>
          <w:rFonts w:ascii="Calibri" w:hAnsi="Calibri"/>
          <w:sz w:val="24"/>
          <w:szCs w:val="24"/>
        </w:rPr>
        <w:t>Site visit and document review</w:t>
      </w:r>
    </w:p>
    <w:p w14:paraId="3D5C2E71" w14:textId="23FE29AC" w:rsidR="00C46764" w:rsidRPr="00FD0056" w:rsidRDefault="00B177B2" w:rsidP="00F474C9">
      <w:pPr>
        <w:spacing w:line="240" w:lineRule="auto"/>
        <w:ind w:left="709"/>
        <w:rPr>
          <w:rFonts w:ascii="Calibri" w:hAnsi="Calibri"/>
          <w:sz w:val="24"/>
          <w:szCs w:val="24"/>
        </w:rPr>
      </w:pPr>
      <w:r w:rsidRPr="00FD0056">
        <w:rPr>
          <w:rFonts w:ascii="Calibri" w:hAnsi="Calibri"/>
          <w:sz w:val="24"/>
          <w:szCs w:val="24"/>
        </w:rPr>
        <w:t>Within a week of the agreement being signed, t</w:t>
      </w:r>
      <w:r w:rsidR="00C46764" w:rsidRPr="00FD0056">
        <w:rPr>
          <w:rFonts w:ascii="Calibri" w:hAnsi="Calibri"/>
          <w:sz w:val="24"/>
          <w:szCs w:val="24"/>
        </w:rPr>
        <w:t xml:space="preserve">he </w:t>
      </w:r>
      <w:r w:rsidR="008006B6" w:rsidRPr="00FD0056">
        <w:rPr>
          <w:rFonts w:ascii="Calibri" w:hAnsi="Calibri"/>
          <w:sz w:val="24"/>
          <w:szCs w:val="24"/>
        </w:rPr>
        <w:t xml:space="preserve">consultant </w:t>
      </w:r>
      <w:r w:rsidR="00C46764" w:rsidRPr="00FD0056">
        <w:rPr>
          <w:rFonts w:ascii="Calibri" w:hAnsi="Calibri"/>
          <w:sz w:val="24"/>
          <w:szCs w:val="24"/>
        </w:rPr>
        <w:t>should be in touch with the co-op to schedule the site visit.</w:t>
      </w:r>
      <w:r w:rsidR="00F61072" w:rsidRPr="00FD0056">
        <w:rPr>
          <w:rFonts w:ascii="Calibri" w:hAnsi="Calibri"/>
          <w:sz w:val="24"/>
          <w:szCs w:val="24"/>
        </w:rPr>
        <w:t xml:space="preserve"> </w:t>
      </w:r>
      <w:r w:rsidR="00563F01" w:rsidRPr="00FD0056">
        <w:rPr>
          <w:rFonts w:ascii="Calibri" w:hAnsi="Calibri"/>
          <w:sz w:val="24"/>
          <w:szCs w:val="24"/>
        </w:rPr>
        <w:t xml:space="preserve">Once </w:t>
      </w:r>
      <w:r w:rsidR="00C46764" w:rsidRPr="00FD0056">
        <w:rPr>
          <w:rFonts w:ascii="Calibri" w:hAnsi="Calibri"/>
          <w:sz w:val="24"/>
          <w:szCs w:val="24"/>
        </w:rPr>
        <w:t xml:space="preserve">the visit has been scheduled, the co-op will need to give proper notice to the members whose units </w:t>
      </w:r>
      <w:r w:rsidR="00FD54E6">
        <w:rPr>
          <w:rFonts w:ascii="Calibri" w:hAnsi="Calibri"/>
          <w:sz w:val="24"/>
          <w:szCs w:val="24"/>
        </w:rPr>
        <w:t xml:space="preserve">and attics (if present) </w:t>
      </w:r>
      <w:r w:rsidR="00C46764" w:rsidRPr="00FD0056">
        <w:rPr>
          <w:rFonts w:ascii="Calibri" w:hAnsi="Calibri"/>
          <w:sz w:val="24"/>
          <w:szCs w:val="24"/>
        </w:rPr>
        <w:t xml:space="preserve">will be inspected and </w:t>
      </w:r>
      <w:r w:rsidR="00DF410B" w:rsidRPr="00FD0056">
        <w:rPr>
          <w:rFonts w:ascii="Calibri" w:hAnsi="Calibri"/>
          <w:sz w:val="24"/>
          <w:szCs w:val="24"/>
        </w:rPr>
        <w:t>en</w:t>
      </w:r>
      <w:r w:rsidR="00C46764" w:rsidRPr="00FD0056">
        <w:rPr>
          <w:rFonts w:ascii="Calibri" w:hAnsi="Calibri"/>
          <w:sz w:val="24"/>
          <w:szCs w:val="24"/>
        </w:rPr>
        <w:t xml:space="preserve">sure </w:t>
      </w:r>
      <w:r w:rsidR="00C0121C" w:rsidRPr="00FD0056">
        <w:rPr>
          <w:rFonts w:ascii="Calibri" w:hAnsi="Calibri"/>
          <w:sz w:val="24"/>
          <w:szCs w:val="24"/>
        </w:rPr>
        <w:t xml:space="preserve">that </w:t>
      </w:r>
      <w:r w:rsidR="00C46764" w:rsidRPr="00FD0056">
        <w:rPr>
          <w:rFonts w:ascii="Calibri" w:hAnsi="Calibri"/>
          <w:sz w:val="24"/>
          <w:szCs w:val="24"/>
        </w:rPr>
        <w:t xml:space="preserve">the </w:t>
      </w:r>
      <w:r w:rsidR="008006B6" w:rsidRPr="00FD0056">
        <w:rPr>
          <w:rFonts w:ascii="Calibri" w:hAnsi="Calibri"/>
          <w:sz w:val="24"/>
          <w:szCs w:val="24"/>
        </w:rPr>
        <w:t xml:space="preserve">consultant </w:t>
      </w:r>
      <w:r w:rsidR="00C46764" w:rsidRPr="00FD0056">
        <w:rPr>
          <w:rFonts w:ascii="Calibri" w:hAnsi="Calibri"/>
          <w:sz w:val="24"/>
          <w:szCs w:val="24"/>
        </w:rPr>
        <w:t xml:space="preserve">has access to </w:t>
      </w:r>
      <w:r w:rsidR="008006B6" w:rsidRPr="00FD0056">
        <w:rPr>
          <w:rFonts w:ascii="Calibri" w:hAnsi="Calibri"/>
          <w:sz w:val="24"/>
          <w:szCs w:val="24"/>
        </w:rPr>
        <w:t>all common areas, mechanical rooms, roof</w:t>
      </w:r>
      <w:r w:rsidR="00DF410B" w:rsidRPr="00FD0056">
        <w:rPr>
          <w:rFonts w:ascii="Calibri" w:hAnsi="Calibri"/>
          <w:sz w:val="24"/>
          <w:szCs w:val="24"/>
        </w:rPr>
        <w:t xml:space="preserve"> and more on </w:t>
      </w:r>
      <w:r w:rsidR="00C46764" w:rsidRPr="00FD0056">
        <w:rPr>
          <w:rFonts w:ascii="Calibri" w:hAnsi="Calibri"/>
          <w:sz w:val="24"/>
          <w:szCs w:val="24"/>
        </w:rPr>
        <w:t>the day of the visit.</w:t>
      </w:r>
    </w:p>
    <w:p w14:paraId="1AA7A427" w14:textId="36F52E63" w:rsidR="00886A7E" w:rsidRPr="00FD0056" w:rsidRDefault="00B91BB0" w:rsidP="00F474C9">
      <w:pPr>
        <w:spacing w:line="240" w:lineRule="auto"/>
        <w:ind w:left="709"/>
        <w:rPr>
          <w:rFonts w:ascii="Calibri" w:hAnsi="Calibri"/>
          <w:sz w:val="24"/>
          <w:szCs w:val="24"/>
        </w:rPr>
      </w:pPr>
      <w:r w:rsidRPr="00FD0056">
        <w:rPr>
          <w:rFonts w:ascii="Calibri" w:hAnsi="Calibri"/>
          <w:bCs/>
          <w:sz w:val="24"/>
          <w:szCs w:val="24"/>
        </w:rPr>
        <w:t>S</w:t>
      </w:r>
      <w:r w:rsidR="00B8611D" w:rsidRPr="00FD0056">
        <w:rPr>
          <w:rFonts w:ascii="Calibri" w:hAnsi="Calibri"/>
          <w:bCs/>
          <w:sz w:val="24"/>
          <w:szCs w:val="24"/>
        </w:rPr>
        <w:t xml:space="preserve">ome </w:t>
      </w:r>
      <w:r w:rsidR="003C519E" w:rsidRPr="00FD0056">
        <w:rPr>
          <w:rFonts w:ascii="Calibri" w:hAnsi="Calibri"/>
          <w:bCs/>
          <w:sz w:val="24"/>
          <w:szCs w:val="24"/>
        </w:rPr>
        <w:t>firms may</w:t>
      </w:r>
      <w:r w:rsidR="00FA5D48" w:rsidRPr="00FD0056">
        <w:rPr>
          <w:rFonts w:ascii="Calibri" w:hAnsi="Calibri"/>
          <w:sz w:val="24"/>
          <w:szCs w:val="24"/>
        </w:rPr>
        <w:t xml:space="preserve"> </w:t>
      </w:r>
      <w:r w:rsidR="00D44EA7" w:rsidRPr="00FD0056">
        <w:rPr>
          <w:rFonts w:ascii="Calibri" w:hAnsi="Calibri"/>
          <w:sz w:val="24"/>
          <w:szCs w:val="24"/>
        </w:rPr>
        <w:t xml:space="preserve">have </w:t>
      </w:r>
      <w:r w:rsidR="0042229E" w:rsidRPr="00FD0056">
        <w:rPr>
          <w:rFonts w:ascii="Calibri" w:hAnsi="Calibri"/>
          <w:sz w:val="24"/>
          <w:szCs w:val="24"/>
        </w:rPr>
        <w:t>a</w:t>
      </w:r>
      <w:r w:rsidR="00FA5D48" w:rsidRPr="00FD0056">
        <w:rPr>
          <w:rFonts w:ascii="Calibri" w:hAnsi="Calibri"/>
          <w:b/>
          <w:sz w:val="24"/>
          <w:szCs w:val="24"/>
        </w:rPr>
        <w:t xml:space="preserve"> </w:t>
      </w:r>
      <w:r w:rsidR="001F3DDE" w:rsidRPr="00FD0056">
        <w:rPr>
          <w:rFonts w:ascii="Calibri" w:hAnsi="Calibri"/>
          <w:b/>
          <w:sz w:val="24"/>
          <w:szCs w:val="24"/>
        </w:rPr>
        <w:t xml:space="preserve">BCA </w:t>
      </w:r>
      <w:r w:rsidR="00D44EA7" w:rsidRPr="00FD0056">
        <w:rPr>
          <w:rFonts w:ascii="Calibri" w:hAnsi="Calibri"/>
          <w:b/>
          <w:sz w:val="24"/>
          <w:szCs w:val="24"/>
        </w:rPr>
        <w:t xml:space="preserve">and </w:t>
      </w:r>
      <w:r w:rsidR="00220C85" w:rsidRPr="00FD0056">
        <w:rPr>
          <w:rFonts w:ascii="Calibri" w:hAnsi="Calibri"/>
          <w:b/>
          <w:sz w:val="24"/>
          <w:szCs w:val="24"/>
        </w:rPr>
        <w:t xml:space="preserve">RFS </w:t>
      </w:r>
      <w:r w:rsidR="001F3DDE" w:rsidRPr="00FD0056">
        <w:rPr>
          <w:rFonts w:ascii="Calibri" w:hAnsi="Calibri"/>
          <w:b/>
          <w:sz w:val="24"/>
          <w:szCs w:val="24"/>
        </w:rPr>
        <w:t xml:space="preserve">Information Request Form </w:t>
      </w:r>
      <w:r w:rsidR="00FA5D48" w:rsidRPr="00FD0056">
        <w:rPr>
          <w:rFonts w:ascii="Calibri" w:hAnsi="Calibri"/>
          <w:sz w:val="24"/>
          <w:szCs w:val="24"/>
        </w:rPr>
        <w:t xml:space="preserve">for the </w:t>
      </w:r>
      <w:r w:rsidR="00D44EA7" w:rsidRPr="00FD0056">
        <w:rPr>
          <w:rFonts w:ascii="Calibri" w:hAnsi="Calibri"/>
          <w:sz w:val="24"/>
          <w:szCs w:val="24"/>
        </w:rPr>
        <w:t>co-op</w:t>
      </w:r>
      <w:r w:rsidR="008E0D88" w:rsidRPr="00FD0056">
        <w:rPr>
          <w:rFonts w:ascii="Calibri" w:hAnsi="Calibri"/>
          <w:sz w:val="24"/>
          <w:szCs w:val="24"/>
        </w:rPr>
        <w:t xml:space="preserve"> to complete.</w:t>
      </w:r>
      <w:r w:rsidR="00FA5D48" w:rsidRPr="00FD0056">
        <w:rPr>
          <w:rFonts w:ascii="Calibri" w:hAnsi="Calibri"/>
          <w:sz w:val="24"/>
          <w:szCs w:val="24"/>
        </w:rPr>
        <w:t xml:space="preserve"> </w:t>
      </w:r>
      <w:r w:rsidR="00965A19" w:rsidRPr="00FD0056">
        <w:rPr>
          <w:rFonts w:ascii="Calibri" w:hAnsi="Calibri"/>
          <w:sz w:val="24"/>
          <w:szCs w:val="24"/>
        </w:rPr>
        <w:t xml:space="preserve">The </w:t>
      </w:r>
      <w:r w:rsidR="00644D11" w:rsidRPr="00FD0056">
        <w:rPr>
          <w:rFonts w:ascii="Calibri" w:hAnsi="Calibri"/>
          <w:sz w:val="24"/>
          <w:szCs w:val="24"/>
        </w:rPr>
        <w:t xml:space="preserve">purpose </w:t>
      </w:r>
      <w:r w:rsidR="00886A7E" w:rsidRPr="00FD0056">
        <w:rPr>
          <w:rFonts w:ascii="Calibri" w:hAnsi="Calibri"/>
          <w:sz w:val="24"/>
          <w:szCs w:val="24"/>
        </w:rPr>
        <w:t xml:space="preserve">of the form is to </w:t>
      </w:r>
      <w:r w:rsidR="00DF410B" w:rsidRPr="00FD0056">
        <w:rPr>
          <w:rFonts w:ascii="Calibri" w:hAnsi="Calibri"/>
          <w:sz w:val="24"/>
          <w:szCs w:val="24"/>
        </w:rPr>
        <w:t>collect</w:t>
      </w:r>
      <w:r w:rsidR="00886A7E" w:rsidRPr="00FD0056">
        <w:rPr>
          <w:rFonts w:ascii="Calibri" w:hAnsi="Calibri"/>
          <w:sz w:val="24"/>
          <w:szCs w:val="24"/>
        </w:rPr>
        <w:t xml:space="preserve"> </w:t>
      </w:r>
      <w:r w:rsidR="003C519E" w:rsidRPr="00FD0056">
        <w:rPr>
          <w:rFonts w:ascii="Calibri" w:hAnsi="Calibri"/>
          <w:sz w:val="24"/>
          <w:szCs w:val="24"/>
        </w:rPr>
        <w:t>information about</w:t>
      </w:r>
      <w:r w:rsidR="00965A19" w:rsidRPr="00FD0056">
        <w:rPr>
          <w:rFonts w:ascii="Calibri" w:hAnsi="Calibri"/>
          <w:sz w:val="24"/>
          <w:szCs w:val="24"/>
        </w:rPr>
        <w:t xml:space="preserve"> </w:t>
      </w:r>
      <w:r w:rsidR="00214683" w:rsidRPr="00FD0056">
        <w:rPr>
          <w:rFonts w:ascii="Calibri" w:hAnsi="Calibri"/>
          <w:sz w:val="24"/>
          <w:szCs w:val="24"/>
        </w:rPr>
        <w:t xml:space="preserve">the </w:t>
      </w:r>
      <w:r w:rsidR="00D44EA7" w:rsidRPr="00FD0056">
        <w:rPr>
          <w:rFonts w:ascii="Calibri" w:hAnsi="Calibri"/>
          <w:sz w:val="24"/>
          <w:szCs w:val="24"/>
        </w:rPr>
        <w:t>co-</w:t>
      </w:r>
      <w:r w:rsidR="003C519E" w:rsidRPr="00FD0056">
        <w:rPr>
          <w:rFonts w:ascii="Calibri" w:hAnsi="Calibri"/>
          <w:sz w:val="24"/>
          <w:szCs w:val="24"/>
        </w:rPr>
        <w:t>op’s property</w:t>
      </w:r>
      <w:r w:rsidR="00965A19" w:rsidRPr="00FD0056">
        <w:rPr>
          <w:rFonts w:ascii="Calibri" w:hAnsi="Calibri"/>
          <w:sz w:val="24"/>
          <w:szCs w:val="24"/>
        </w:rPr>
        <w:t xml:space="preserve"> and financ</w:t>
      </w:r>
      <w:r w:rsidR="00D44EA7" w:rsidRPr="00FD0056">
        <w:rPr>
          <w:rFonts w:ascii="Calibri" w:hAnsi="Calibri"/>
          <w:sz w:val="24"/>
          <w:szCs w:val="24"/>
        </w:rPr>
        <w:t xml:space="preserve">es </w:t>
      </w:r>
      <w:r w:rsidR="00886A7E" w:rsidRPr="00FD0056">
        <w:rPr>
          <w:rFonts w:ascii="Calibri" w:hAnsi="Calibri"/>
          <w:sz w:val="24"/>
          <w:szCs w:val="24"/>
        </w:rPr>
        <w:t>t</w:t>
      </w:r>
      <w:r w:rsidR="00B177B2" w:rsidRPr="00FD0056">
        <w:rPr>
          <w:rFonts w:ascii="Calibri" w:hAnsi="Calibri"/>
          <w:sz w:val="24"/>
          <w:szCs w:val="24"/>
        </w:rPr>
        <w:t>o</w:t>
      </w:r>
      <w:r w:rsidR="00886A7E" w:rsidRPr="00FD0056">
        <w:rPr>
          <w:rFonts w:ascii="Calibri" w:hAnsi="Calibri"/>
          <w:sz w:val="24"/>
          <w:szCs w:val="24"/>
        </w:rPr>
        <w:t xml:space="preserve"> use</w:t>
      </w:r>
      <w:r w:rsidR="00B177B2" w:rsidRPr="00FD0056">
        <w:rPr>
          <w:rFonts w:ascii="Calibri" w:hAnsi="Calibri"/>
          <w:sz w:val="24"/>
          <w:szCs w:val="24"/>
        </w:rPr>
        <w:t xml:space="preserve"> in</w:t>
      </w:r>
      <w:r w:rsidR="00886A7E" w:rsidRPr="00FD0056">
        <w:rPr>
          <w:rFonts w:ascii="Calibri" w:hAnsi="Calibri"/>
          <w:sz w:val="24"/>
          <w:szCs w:val="24"/>
        </w:rPr>
        <w:t xml:space="preserve"> prepar</w:t>
      </w:r>
      <w:r w:rsidR="00B177B2" w:rsidRPr="00FD0056">
        <w:rPr>
          <w:rFonts w:ascii="Calibri" w:hAnsi="Calibri"/>
          <w:sz w:val="24"/>
          <w:szCs w:val="24"/>
        </w:rPr>
        <w:t>ing</w:t>
      </w:r>
      <w:r w:rsidR="00886A7E" w:rsidRPr="00FD0056">
        <w:rPr>
          <w:rFonts w:ascii="Calibri" w:hAnsi="Calibri"/>
          <w:sz w:val="24"/>
          <w:szCs w:val="24"/>
        </w:rPr>
        <w:t xml:space="preserve"> the report</w:t>
      </w:r>
      <w:r w:rsidR="003C519E" w:rsidRPr="00FD0056">
        <w:rPr>
          <w:rFonts w:ascii="Calibri" w:hAnsi="Calibri"/>
          <w:sz w:val="24"/>
          <w:szCs w:val="24"/>
        </w:rPr>
        <w:t>.</w:t>
      </w:r>
      <w:r w:rsidR="00965A19" w:rsidRPr="00FD0056">
        <w:rPr>
          <w:rFonts w:ascii="Calibri" w:hAnsi="Calibri"/>
          <w:sz w:val="24"/>
          <w:szCs w:val="24"/>
        </w:rPr>
        <w:t xml:space="preserve"> </w:t>
      </w:r>
      <w:r w:rsidR="00886A7E" w:rsidRPr="00FD0056">
        <w:rPr>
          <w:rFonts w:ascii="Calibri" w:hAnsi="Calibri"/>
          <w:sz w:val="24"/>
          <w:szCs w:val="24"/>
        </w:rPr>
        <w:t xml:space="preserve">The </w:t>
      </w:r>
      <w:r w:rsidR="008006B6" w:rsidRPr="00FD0056">
        <w:rPr>
          <w:rFonts w:ascii="Calibri" w:hAnsi="Calibri"/>
          <w:sz w:val="24"/>
          <w:szCs w:val="24"/>
        </w:rPr>
        <w:t xml:space="preserve">consultant </w:t>
      </w:r>
      <w:r w:rsidR="00886A7E" w:rsidRPr="00FD0056">
        <w:rPr>
          <w:rFonts w:ascii="Calibri" w:hAnsi="Calibri"/>
          <w:sz w:val="24"/>
          <w:szCs w:val="24"/>
        </w:rPr>
        <w:t>will ask for information about</w:t>
      </w:r>
    </w:p>
    <w:p w14:paraId="05502688" w14:textId="046B865D" w:rsidR="00886A7E" w:rsidRPr="00FD0056" w:rsidRDefault="00FA5D48" w:rsidP="00ED2AEE">
      <w:pPr>
        <w:pStyle w:val="ListParagraph"/>
        <w:numPr>
          <w:ilvl w:val="0"/>
          <w:numId w:val="82"/>
        </w:numPr>
        <w:spacing w:line="240" w:lineRule="auto"/>
        <w:rPr>
          <w:rFonts w:ascii="Calibri" w:hAnsi="Calibri"/>
          <w:sz w:val="24"/>
          <w:szCs w:val="24"/>
        </w:rPr>
      </w:pPr>
      <w:r w:rsidRPr="00FD0056">
        <w:rPr>
          <w:rFonts w:ascii="Calibri" w:hAnsi="Calibri"/>
          <w:sz w:val="24"/>
          <w:szCs w:val="24"/>
        </w:rPr>
        <w:t xml:space="preserve">the annual </w:t>
      </w:r>
      <w:r w:rsidR="00886A7E" w:rsidRPr="00FD0056">
        <w:rPr>
          <w:rFonts w:ascii="Calibri" w:hAnsi="Calibri"/>
          <w:sz w:val="24"/>
          <w:szCs w:val="24"/>
        </w:rPr>
        <w:t xml:space="preserve">reserve fund </w:t>
      </w:r>
      <w:r w:rsidR="003C519E" w:rsidRPr="00FD0056">
        <w:rPr>
          <w:rFonts w:ascii="Calibri" w:hAnsi="Calibri"/>
          <w:sz w:val="24"/>
          <w:szCs w:val="24"/>
        </w:rPr>
        <w:t>contribution</w:t>
      </w:r>
      <w:r w:rsidR="00FD54E6">
        <w:rPr>
          <w:rFonts w:ascii="Calibri" w:hAnsi="Calibri"/>
          <w:sz w:val="24"/>
          <w:szCs w:val="24"/>
        </w:rPr>
        <w:t xml:space="preserve"> amount (and potential funding increases due to the co-op’s mortgage being paid out)</w:t>
      </w:r>
      <w:r w:rsidR="003C519E" w:rsidRPr="00FD0056">
        <w:rPr>
          <w:rFonts w:ascii="Calibri" w:hAnsi="Calibri"/>
          <w:sz w:val="24"/>
          <w:szCs w:val="24"/>
        </w:rPr>
        <w:t>, the</w:t>
      </w:r>
      <w:r w:rsidR="00886A7E" w:rsidRPr="00FD0056">
        <w:rPr>
          <w:rFonts w:ascii="Calibri" w:hAnsi="Calibri"/>
          <w:sz w:val="24"/>
          <w:szCs w:val="24"/>
        </w:rPr>
        <w:t xml:space="preserve"> </w:t>
      </w:r>
      <w:r w:rsidR="008006B6" w:rsidRPr="00FD0056">
        <w:rPr>
          <w:rFonts w:ascii="Calibri" w:hAnsi="Calibri"/>
          <w:sz w:val="24"/>
          <w:szCs w:val="24"/>
        </w:rPr>
        <w:t xml:space="preserve">current </w:t>
      </w:r>
      <w:r w:rsidRPr="00FD0056">
        <w:rPr>
          <w:rFonts w:ascii="Calibri" w:hAnsi="Calibri"/>
          <w:sz w:val="24"/>
          <w:szCs w:val="24"/>
        </w:rPr>
        <w:t xml:space="preserve">reserve fund balance </w:t>
      </w:r>
      <w:r w:rsidR="00A83BCE" w:rsidRPr="00FD0056">
        <w:rPr>
          <w:rFonts w:ascii="Calibri" w:hAnsi="Calibri"/>
          <w:sz w:val="24"/>
          <w:szCs w:val="24"/>
        </w:rPr>
        <w:t xml:space="preserve">and </w:t>
      </w:r>
      <w:r w:rsidRPr="00FD0056">
        <w:rPr>
          <w:rFonts w:ascii="Calibri" w:hAnsi="Calibri"/>
          <w:sz w:val="24"/>
          <w:szCs w:val="24"/>
        </w:rPr>
        <w:t xml:space="preserve">interest </w:t>
      </w:r>
      <w:r w:rsidR="00886A7E" w:rsidRPr="00FD0056">
        <w:rPr>
          <w:rFonts w:ascii="Calibri" w:hAnsi="Calibri"/>
          <w:sz w:val="24"/>
          <w:szCs w:val="24"/>
        </w:rPr>
        <w:t xml:space="preserve">earned on </w:t>
      </w:r>
      <w:proofErr w:type="gramStart"/>
      <w:r w:rsidR="00886A7E" w:rsidRPr="00FD0056">
        <w:rPr>
          <w:rFonts w:ascii="Calibri" w:hAnsi="Calibri"/>
          <w:sz w:val="24"/>
          <w:szCs w:val="24"/>
        </w:rPr>
        <w:t>investments</w:t>
      </w:r>
      <w:proofErr w:type="gramEnd"/>
    </w:p>
    <w:p w14:paraId="785FF83B" w14:textId="1120E409" w:rsidR="00886A7E" w:rsidRPr="00FD0056" w:rsidRDefault="00886A7E" w:rsidP="00ED2AEE">
      <w:pPr>
        <w:pStyle w:val="ListParagraph"/>
        <w:numPr>
          <w:ilvl w:val="0"/>
          <w:numId w:val="82"/>
        </w:numPr>
        <w:spacing w:line="240" w:lineRule="auto"/>
        <w:rPr>
          <w:rFonts w:ascii="Calibri" w:hAnsi="Calibri"/>
          <w:sz w:val="24"/>
          <w:szCs w:val="24"/>
        </w:rPr>
      </w:pPr>
      <w:r w:rsidRPr="00FD0056">
        <w:rPr>
          <w:rFonts w:ascii="Calibri" w:hAnsi="Calibri"/>
          <w:sz w:val="24"/>
          <w:szCs w:val="24"/>
        </w:rPr>
        <w:t>architectural drawings, technical reports, energy audits, previous BCAs</w:t>
      </w:r>
      <w:r w:rsidR="00A83BCE" w:rsidRPr="00FD0056">
        <w:rPr>
          <w:rFonts w:ascii="Calibri" w:hAnsi="Calibri"/>
          <w:sz w:val="24"/>
          <w:szCs w:val="24"/>
        </w:rPr>
        <w:t xml:space="preserve"> etc.</w:t>
      </w:r>
    </w:p>
    <w:p w14:paraId="77699D43" w14:textId="557BFB99" w:rsidR="00886A7E" w:rsidRPr="00FD0056" w:rsidRDefault="00886A7E" w:rsidP="00ED2AEE">
      <w:pPr>
        <w:pStyle w:val="ListParagraph"/>
        <w:numPr>
          <w:ilvl w:val="0"/>
          <w:numId w:val="82"/>
        </w:numPr>
        <w:spacing w:line="240" w:lineRule="auto"/>
        <w:rPr>
          <w:rFonts w:ascii="Calibri" w:hAnsi="Calibri"/>
          <w:sz w:val="24"/>
          <w:szCs w:val="24"/>
        </w:rPr>
      </w:pPr>
      <w:r w:rsidRPr="00FD0056">
        <w:rPr>
          <w:rFonts w:ascii="Calibri" w:hAnsi="Calibri"/>
          <w:sz w:val="24"/>
          <w:szCs w:val="24"/>
        </w:rPr>
        <w:lastRenderedPageBreak/>
        <w:t xml:space="preserve">the </w:t>
      </w:r>
      <w:r w:rsidR="00FA5D48" w:rsidRPr="00FD0056">
        <w:rPr>
          <w:rFonts w:ascii="Calibri" w:hAnsi="Calibri"/>
          <w:sz w:val="24"/>
          <w:szCs w:val="24"/>
        </w:rPr>
        <w:t xml:space="preserve">yearly maintenance </w:t>
      </w:r>
      <w:proofErr w:type="gramStart"/>
      <w:r w:rsidR="00FA5D48" w:rsidRPr="00FD0056">
        <w:rPr>
          <w:rFonts w:ascii="Calibri" w:hAnsi="Calibri"/>
          <w:sz w:val="24"/>
          <w:szCs w:val="24"/>
        </w:rPr>
        <w:t>budget</w:t>
      </w:r>
      <w:proofErr w:type="gramEnd"/>
    </w:p>
    <w:p w14:paraId="55F1A3AE" w14:textId="5CE5804A" w:rsidR="00886A7E" w:rsidRPr="00FD0056" w:rsidRDefault="00FA5D48" w:rsidP="00ED2AEE">
      <w:pPr>
        <w:pStyle w:val="ListParagraph"/>
        <w:numPr>
          <w:ilvl w:val="0"/>
          <w:numId w:val="82"/>
        </w:numPr>
        <w:spacing w:line="240" w:lineRule="auto"/>
        <w:rPr>
          <w:rFonts w:ascii="Calibri" w:hAnsi="Calibri"/>
          <w:sz w:val="24"/>
          <w:szCs w:val="24"/>
        </w:rPr>
      </w:pPr>
      <w:r w:rsidRPr="00FD0056">
        <w:rPr>
          <w:rFonts w:ascii="Calibri" w:hAnsi="Calibri"/>
          <w:sz w:val="24"/>
          <w:szCs w:val="24"/>
        </w:rPr>
        <w:t>recent</w:t>
      </w:r>
      <w:r w:rsidR="008006B6" w:rsidRPr="00FD0056">
        <w:rPr>
          <w:rFonts w:ascii="Calibri" w:hAnsi="Calibri"/>
          <w:sz w:val="24"/>
          <w:szCs w:val="24"/>
        </w:rPr>
        <w:t>ly completed</w:t>
      </w:r>
      <w:r w:rsidRPr="00FD0056">
        <w:rPr>
          <w:rFonts w:ascii="Calibri" w:hAnsi="Calibri"/>
          <w:sz w:val="24"/>
          <w:szCs w:val="24"/>
        </w:rPr>
        <w:t xml:space="preserve"> capital expenditures</w:t>
      </w:r>
      <w:r w:rsidR="00C0121C" w:rsidRPr="00FD0056">
        <w:rPr>
          <w:rFonts w:ascii="Calibri" w:hAnsi="Calibri"/>
          <w:sz w:val="24"/>
          <w:szCs w:val="24"/>
        </w:rPr>
        <w:t>,</w:t>
      </w:r>
      <w:r w:rsidR="008006B6" w:rsidRPr="00FD0056">
        <w:rPr>
          <w:rFonts w:ascii="Calibri" w:hAnsi="Calibri"/>
          <w:sz w:val="24"/>
          <w:szCs w:val="24"/>
        </w:rPr>
        <w:t xml:space="preserve"> their cost and date of replacement</w:t>
      </w:r>
    </w:p>
    <w:p w14:paraId="7F5E4FF4" w14:textId="02092761" w:rsidR="00886A7E" w:rsidRDefault="00FA5D48" w:rsidP="00ED2AEE">
      <w:pPr>
        <w:pStyle w:val="ListParagraph"/>
        <w:numPr>
          <w:ilvl w:val="0"/>
          <w:numId w:val="82"/>
        </w:numPr>
        <w:spacing w:line="240" w:lineRule="auto"/>
        <w:rPr>
          <w:rFonts w:ascii="Calibri" w:hAnsi="Calibri"/>
          <w:sz w:val="24"/>
          <w:szCs w:val="24"/>
        </w:rPr>
      </w:pPr>
      <w:r w:rsidRPr="00FD0056">
        <w:rPr>
          <w:rFonts w:ascii="Calibri" w:hAnsi="Calibri"/>
          <w:sz w:val="24"/>
          <w:szCs w:val="24"/>
        </w:rPr>
        <w:t xml:space="preserve">any issues </w:t>
      </w:r>
      <w:r w:rsidR="003C519E" w:rsidRPr="00FD0056">
        <w:rPr>
          <w:rFonts w:ascii="Calibri" w:hAnsi="Calibri"/>
          <w:sz w:val="24"/>
          <w:szCs w:val="24"/>
        </w:rPr>
        <w:t>of concern</w:t>
      </w:r>
      <w:r w:rsidR="008C417E" w:rsidRPr="00FD0056">
        <w:rPr>
          <w:rFonts w:ascii="Calibri" w:hAnsi="Calibri"/>
          <w:sz w:val="24"/>
          <w:szCs w:val="24"/>
        </w:rPr>
        <w:t xml:space="preserve"> with building systems, water infiltration, </w:t>
      </w:r>
      <w:r w:rsidR="00B177B2" w:rsidRPr="00FD0056">
        <w:rPr>
          <w:rFonts w:ascii="Calibri" w:hAnsi="Calibri"/>
          <w:sz w:val="24"/>
          <w:szCs w:val="24"/>
        </w:rPr>
        <w:t xml:space="preserve">asbestos, </w:t>
      </w:r>
      <w:r w:rsidR="008C417E" w:rsidRPr="00FD0056">
        <w:rPr>
          <w:rFonts w:ascii="Calibri" w:hAnsi="Calibri"/>
          <w:sz w:val="24"/>
          <w:szCs w:val="24"/>
        </w:rPr>
        <w:t>mold….</w:t>
      </w:r>
    </w:p>
    <w:p w14:paraId="4A16722D" w14:textId="753A8F6F" w:rsidR="008E196A" w:rsidRPr="00FD0056" w:rsidRDefault="008E196A" w:rsidP="00ED2AEE">
      <w:pPr>
        <w:pStyle w:val="ListParagraph"/>
        <w:numPr>
          <w:ilvl w:val="0"/>
          <w:numId w:val="82"/>
        </w:numPr>
        <w:spacing w:line="240" w:lineRule="auto"/>
        <w:rPr>
          <w:rFonts w:ascii="Calibri" w:hAnsi="Calibri"/>
          <w:sz w:val="24"/>
          <w:szCs w:val="24"/>
        </w:rPr>
      </w:pPr>
      <w:r>
        <w:rPr>
          <w:rFonts w:ascii="Calibri" w:hAnsi="Calibri"/>
          <w:sz w:val="24"/>
          <w:szCs w:val="24"/>
        </w:rPr>
        <w:t>unit turnover rate</w:t>
      </w:r>
    </w:p>
    <w:p w14:paraId="7853818A" w14:textId="2E81DCBC" w:rsidR="00F91979" w:rsidRDefault="00C46764" w:rsidP="00ED2AEE">
      <w:pPr>
        <w:spacing w:after="0" w:line="240" w:lineRule="auto"/>
        <w:ind w:left="720"/>
        <w:rPr>
          <w:rFonts w:ascii="Calibri" w:hAnsi="Calibri"/>
          <w:sz w:val="24"/>
          <w:szCs w:val="24"/>
        </w:rPr>
      </w:pPr>
      <w:r w:rsidRPr="00FD0056">
        <w:rPr>
          <w:rFonts w:ascii="Calibri" w:hAnsi="Calibri"/>
          <w:sz w:val="24"/>
          <w:szCs w:val="24"/>
        </w:rPr>
        <w:t xml:space="preserve">The </w:t>
      </w:r>
      <w:r w:rsidR="008C417E" w:rsidRPr="00FD0056">
        <w:rPr>
          <w:rFonts w:ascii="Calibri" w:hAnsi="Calibri"/>
          <w:sz w:val="24"/>
          <w:szCs w:val="24"/>
        </w:rPr>
        <w:t xml:space="preserve">more </w:t>
      </w:r>
      <w:r w:rsidRPr="00FD0056">
        <w:rPr>
          <w:rFonts w:ascii="Calibri" w:hAnsi="Calibri"/>
          <w:sz w:val="24"/>
          <w:szCs w:val="24"/>
        </w:rPr>
        <w:t xml:space="preserve">information given to the </w:t>
      </w:r>
      <w:r w:rsidR="008C417E" w:rsidRPr="00FD0056">
        <w:rPr>
          <w:rFonts w:ascii="Calibri" w:hAnsi="Calibri"/>
          <w:sz w:val="24"/>
          <w:szCs w:val="24"/>
        </w:rPr>
        <w:t>consultant</w:t>
      </w:r>
      <w:r w:rsidRPr="00FD0056">
        <w:rPr>
          <w:rFonts w:ascii="Calibri" w:hAnsi="Calibri"/>
          <w:sz w:val="24"/>
          <w:szCs w:val="24"/>
        </w:rPr>
        <w:t xml:space="preserve">, the more accurate </w:t>
      </w:r>
      <w:r w:rsidR="008C417E" w:rsidRPr="00FD0056">
        <w:rPr>
          <w:rFonts w:ascii="Calibri" w:hAnsi="Calibri"/>
          <w:sz w:val="24"/>
          <w:szCs w:val="24"/>
        </w:rPr>
        <w:t xml:space="preserve">the </w:t>
      </w:r>
      <w:r w:rsidRPr="00FD0056">
        <w:rPr>
          <w:rFonts w:ascii="Calibri" w:hAnsi="Calibri"/>
          <w:sz w:val="24"/>
          <w:szCs w:val="24"/>
        </w:rPr>
        <w:t xml:space="preserve">BCA and </w:t>
      </w:r>
      <w:r w:rsidR="003C519E" w:rsidRPr="00FD0056">
        <w:rPr>
          <w:rFonts w:ascii="Calibri" w:hAnsi="Calibri"/>
          <w:sz w:val="24"/>
          <w:szCs w:val="24"/>
        </w:rPr>
        <w:t>RFS will</w:t>
      </w:r>
      <w:r w:rsidRPr="00FD0056">
        <w:rPr>
          <w:rFonts w:ascii="Calibri" w:hAnsi="Calibri"/>
          <w:sz w:val="24"/>
          <w:szCs w:val="24"/>
        </w:rPr>
        <w:t xml:space="preserve"> be.</w:t>
      </w:r>
      <w:r w:rsidR="00F61072" w:rsidRPr="00FD0056">
        <w:rPr>
          <w:rFonts w:ascii="Calibri" w:hAnsi="Calibri"/>
          <w:sz w:val="24"/>
          <w:szCs w:val="24"/>
        </w:rPr>
        <w:t xml:space="preserve"> </w:t>
      </w:r>
      <w:r w:rsidR="00F91979">
        <w:rPr>
          <w:rFonts w:ascii="Calibri" w:hAnsi="Calibri"/>
          <w:sz w:val="24"/>
          <w:szCs w:val="24"/>
        </w:rPr>
        <w:t>I</w:t>
      </w:r>
      <w:r w:rsidR="008E196A">
        <w:rPr>
          <w:rFonts w:ascii="Calibri" w:hAnsi="Calibri"/>
          <w:sz w:val="24"/>
          <w:szCs w:val="24"/>
        </w:rPr>
        <w:t xml:space="preserve">nform the consultant of any planned capital projects and their costs, such as </w:t>
      </w:r>
      <w:r w:rsidR="008B40DE">
        <w:rPr>
          <w:rFonts w:ascii="Calibri" w:hAnsi="Calibri"/>
          <w:sz w:val="24"/>
          <w:szCs w:val="24"/>
        </w:rPr>
        <w:t>planned</w:t>
      </w:r>
      <w:r w:rsidR="008E196A">
        <w:rPr>
          <w:rFonts w:ascii="Calibri" w:hAnsi="Calibri"/>
          <w:sz w:val="24"/>
          <w:szCs w:val="24"/>
        </w:rPr>
        <w:t xml:space="preserve"> </w:t>
      </w:r>
      <w:r w:rsidR="008B40DE">
        <w:rPr>
          <w:rFonts w:ascii="Calibri" w:hAnsi="Calibri"/>
          <w:sz w:val="24"/>
          <w:szCs w:val="24"/>
        </w:rPr>
        <w:t>extensive</w:t>
      </w:r>
      <w:r w:rsidR="008E196A">
        <w:rPr>
          <w:rFonts w:ascii="Calibri" w:hAnsi="Calibri"/>
          <w:sz w:val="24"/>
          <w:szCs w:val="24"/>
        </w:rPr>
        <w:t xml:space="preserve"> </w:t>
      </w:r>
      <w:r w:rsidR="008B40DE">
        <w:rPr>
          <w:rFonts w:ascii="Calibri" w:hAnsi="Calibri"/>
          <w:sz w:val="24"/>
          <w:szCs w:val="24"/>
        </w:rPr>
        <w:t xml:space="preserve">interior unit renovations </w:t>
      </w:r>
      <w:r w:rsidR="00F91979">
        <w:rPr>
          <w:rFonts w:ascii="Calibri" w:hAnsi="Calibri"/>
          <w:sz w:val="24"/>
          <w:szCs w:val="24"/>
        </w:rPr>
        <w:t>at unit turnovers</w:t>
      </w:r>
      <w:r w:rsidR="008E196A">
        <w:rPr>
          <w:rFonts w:ascii="Calibri" w:hAnsi="Calibri"/>
          <w:sz w:val="24"/>
          <w:szCs w:val="24"/>
        </w:rPr>
        <w:t>.</w:t>
      </w:r>
      <w:r w:rsidR="00211C66">
        <w:rPr>
          <w:rFonts w:ascii="Calibri" w:hAnsi="Calibri"/>
          <w:sz w:val="24"/>
          <w:szCs w:val="24"/>
        </w:rPr>
        <w:t xml:space="preserve"> Also advise the consultant of any energy saving measures that the co-op would like to implement.</w:t>
      </w:r>
    </w:p>
    <w:p w14:paraId="563365C3" w14:textId="77777777" w:rsidR="00F91979" w:rsidRDefault="00F91979" w:rsidP="00ED2AEE">
      <w:pPr>
        <w:spacing w:after="0" w:line="240" w:lineRule="auto"/>
        <w:ind w:left="720"/>
        <w:rPr>
          <w:rFonts w:ascii="Calibri" w:hAnsi="Calibri"/>
          <w:sz w:val="24"/>
          <w:szCs w:val="24"/>
        </w:rPr>
      </w:pPr>
    </w:p>
    <w:p w14:paraId="0FAC3BEC" w14:textId="369D9394" w:rsidR="00C46764" w:rsidRPr="00FD0056" w:rsidRDefault="00C46764" w:rsidP="00ED2AEE">
      <w:pPr>
        <w:spacing w:after="0" w:line="240" w:lineRule="auto"/>
        <w:ind w:left="720"/>
        <w:rPr>
          <w:rFonts w:ascii="Calibri" w:hAnsi="Calibri"/>
          <w:sz w:val="24"/>
          <w:szCs w:val="24"/>
        </w:rPr>
      </w:pPr>
      <w:r w:rsidRPr="00FD0056">
        <w:rPr>
          <w:rFonts w:ascii="Calibri" w:hAnsi="Calibri"/>
          <w:sz w:val="24"/>
          <w:szCs w:val="24"/>
        </w:rPr>
        <w:t xml:space="preserve">All </w:t>
      </w:r>
      <w:r w:rsidR="003C519E" w:rsidRPr="00FD0056">
        <w:rPr>
          <w:rFonts w:ascii="Calibri" w:hAnsi="Calibri"/>
          <w:sz w:val="24"/>
          <w:szCs w:val="24"/>
        </w:rPr>
        <w:t>the information</w:t>
      </w:r>
      <w:r w:rsidRPr="00FD0056">
        <w:rPr>
          <w:rFonts w:ascii="Calibri" w:hAnsi="Calibri"/>
          <w:sz w:val="24"/>
          <w:szCs w:val="24"/>
        </w:rPr>
        <w:t xml:space="preserve"> should be </w:t>
      </w:r>
      <w:r w:rsidR="00C0121C" w:rsidRPr="00FD0056">
        <w:rPr>
          <w:rFonts w:ascii="Calibri" w:hAnsi="Calibri"/>
          <w:sz w:val="24"/>
          <w:szCs w:val="24"/>
        </w:rPr>
        <w:t xml:space="preserve">prepared </w:t>
      </w:r>
      <w:r w:rsidRPr="00FD0056">
        <w:rPr>
          <w:rFonts w:ascii="Calibri" w:hAnsi="Calibri"/>
          <w:sz w:val="24"/>
          <w:szCs w:val="24"/>
        </w:rPr>
        <w:t xml:space="preserve">for the </w:t>
      </w:r>
      <w:r w:rsidR="008C417E" w:rsidRPr="00FD0056">
        <w:rPr>
          <w:rFonts w:ascii="Calibri" w:hAnsi="Calibri"/>
          <w:sz w:val="24"/>
          <w:szCs w:val="24"/>
        </w:rPr>
        <w:t xml:space="preserve">consultant </w:t>
      </w:r>
      <w:r w:rsidRPr="00FD0056">
        <w:rPr>
          <w:rFonts w:ascii="Calibri" w:hAnsi="Calibri"/>
          <w:sz w:val="24"/>
          <w:szCs w:val="24"/>
        </w:rPr>
        <w:t>before the scheduled site visit.</w:t>
      </w:r>
    </w:p>
    <w:p w14:paraId="4C21B1B0" w14:textId="77777777" w:rsidR="00DF410B" w:rsidRPr="00FD0056" w:rsidRDefault="00DF410B" w:rsidP="00ED2AEE">
      <w:pPr>
        <w:spacing w:after="0" w:line="240" w:lineRule="auto"/>
        <w:ind w:left="720"/>
        <w:rPr>
          <w:rFonts w:ascii="Calibri" w:hAnsi="Calibri"/>
          <w:sz w:val="24"/>
          <w:szCs w:val="24"/>
        </w:rPr>
      </w:pPr>
    </w:p>
    <w:p w14:paraId="0A6121C0" w14:textId="6362B1D2" w:rsidR="004951C1" w:rsidRPr="00FD0056" w:rsidRDefault="00C46764" w:rsidP="00ED2AEE">
      <w:pPr>
        <w:pStyle w:val="ListParagraph"/>
        <w:numPr>
          <w:ilvl w:val="0"/>
          <w:numId w:val="63"/>
        </w:numPr>
        <w:spacing w:after="0" w:line="240" w:lineRule="auto"/>
        <w:rPr>
          <w:rFonts w:ascii="Calibri" w:hAnsi="Calibri"/>
          <w:sz w:val="24"/>
          <w:szCs w:val="24"/>
        </w:rPr>
      </w:pPr>
      <w:r w:rsidRPr="00FD0056">
        <w:rPr>
          <w:rFonts w:ascii="Calibri" w:hAnsi="Calibri"/>
          <w:sz w:val="24"/>
          <w:szCs w:val="24"/>
        </w:rPr>
        <w:t>Draft BCA and</w:t>
      </w:r>
      <w:r w:rsidR="004951C1" w:rsidRPr="00FD0056">
        <w:rPr>
          <w:rFonts w:ascii="Calibri" w:hAnsi="Calibri"/>
          <w:sz w:val="24"/>
          <w:szCs w:val="24"/>
        </w:rPr>
        <w:t xml:space="preserve"> </w:t>
      </w:r>
      <w:r w:rsidR="003C519E" w:rsidRPr="00FD0056">
        <w:rPr>
          <w:rFonts w:ascii="Calibri" w:hAnsi="Calibri"/>
          <w:sz w:val="24"/>
          <w:szCs w:val="24"/>
        </w:rPr>
        <w:t>RFS Received</w:t>
      </w:r>
    </w:p>
    <w:p w14:paraId="31056E60" w14:textId="77777777" w:rsidR="00C46764" w:rsidRPr="00FD0056" w:rsidRDefault="00C46764" w:rsidP="00F474C9">
      <w:pPr>
        <w:pStyle w:val="ListParagraph"/>
        <w:spacing w:after="200" w:line="276" w:lineRule="auto"/>
        <w:rPr>
          <w:rFonts w:ascii="Calibri" w:hAnsi="Calibri"/>
          <w:sz w:val="24"/>
          <w:szCs w:val="24"/>
        </w:rPr>
      </w:pPr>
    </w:p>
    <w:p w14:paraId="094D44A7" w14:textId="06D55EA9" w:rsidR="00C46764" w:rsidRPr="00FD0056" w:rsidRDefault="00C46764" w:rsidP="00F474C9">
      <w:pPr>
        <w:pStyle w:val="ListParagraph"/>
        <w:spacing w:after="200" w:line="276" w:lineRule="auto"/>
        <w:rPr>
          <w:rFonts w:ascii="Calibri" w:hAnsi="Calibri"/>
          <w:bCs/>
          <w:sz w:val="24"/>
          <w:szCs w:val="24"/>
        </w:rPr>
      </w:pPr>
      <w:r w:rsidRPr="00FD0056">
        <w:rPr>
          <w:rFonts w:ascii="Calibri" w:hAnsi="Calibri"/>
          <w:sz w:val="24"/>
          <w:szCs w:val="24"/>
        </w:rPr>
        <w:t>The co-op should receive the draft BCA and RFS by the delivery date set out in the proposal.</w:t>
      </w:r>
      <w:r w:rsidR="00F61072" w:rsidRPr="00FD0056">
        <w:rPr>
          <w:rFonts w:ascii="Calibri" w:hAnsi="Calibri"/>
          <w:sz w:val="24"/>
          <w:szCs w:val="24"/>
        </w:rPr>
        <w:t xml:space="preserve"> </w:t>
      </w:r>
      <w:r w:rsidR="00B30E43" w:rsidRPr="00FD0056">
        <w:rPr>
          <w:rFonts w:ascii="Calibri" w:hAnsi="Calibri"/>
          <w:sz w:val="24"/>
          <w:szCs w:val="24"/>
        </w:rPr>
        <w:t xml:space="preserve">Typically, the draft report will be delivered </w:t>
      </w:r>
      <w:r w:rsidR="00DF410B" w:rsidRPr="00FD0056">
        <w:rPr>
          <w:rFonts w:ascii="Calibri" w:hAnsi="Calibri"/>
          <w:bCs/>
          <w:sz w:val="24"/>
          <w:szCs w:val="24"/>
        </w:rPr>
        <w:t xml:space="preserve">by e-mail </w:t>
      </w:r>
      <w:r w:rsidR="00B30E43" w:rsidRPr="00FD0056">
        <w:rPr>
          <w:rFonts w:ascii="Calibri" w:hAnsi="Calibri"/>
          <w:bCs/>
          <w:sz w:val="24"/>
          <w:szCs w:val="24"/>
        </w:rPr>
        <w:t>as a PDF</w:t>
      </w:r>
      <w:r w:rsidR="00247FA0" w:rsidRPr="00FD0056">
        <w:rPr>
          <w:rFonts w:ascii="Calibri" w:hAnsi="Calibri"/>
          <w:bCs/>
          <w:sz w:val="24"/>
          <w:szCs w:val="24"/>
        </w:rPr>
        <w:t>.</w:t>
      </w:r>
    </w:p>
    <w:p w14:paraId="77DA2E9F" w14:textId="6DE39E0F" w:rsidR="00247FA0" w:rsidRPr="00FD0056" w:rsidRDefault="00247FA0" w:rsidP="00F474C9">
      <w:pPr>
        <w:pStyle w:val="ListParagraph"/>
        <w:spacing w:after="200" w:line="276" w:lineRule="auto"/>
        <w:rPr>
          <w:rFonts w:ascii="Calibri" w:hAnsi="Calibri"/>
          <w:bCs/>
          <w:sz w:val="24"/>
          <w:szCs w:val="24"/>
        </w:rPr>
      </w:pPr>
    </w:p>
    <w:p w14:paraId="5033977D" w14:textId="7C470FD2" w:rsidR="00247FA0" w:rsidRPr="00FD0056" w:rsidRDefault="00247FA0" w:rsidP="00247FA0">
      <w:pPr>
        <w:pStyle w:val="ListParagraph"/>
        <w:numPr>
          <w:ilvl w:val="0"/>
          <w:numId w:val="63"/>
        </w:numPr>
        <w:spacing w:after="200" w:line="276" w:lineRule="auto"/>
        <w:rPr>
          <w:rFonts w:ascii="Calibri" w:hAnsi="Calibri"/>
          <w:bCs/>
          <w:sz w:val="24"/>
          <w:szCs w:val="24"/>
        </w:rPr>
      </w:pPr>
      <w:r w:rsidRPr="00FD0056">
        <w:rPr>
          <w:rFonts w:ascii="Calibri" w:hAnsi="Calibri"/>
          <w:bCs/>
          <w:sz w:val="24"/>
          <w:szCs w:val="24"/>
        </w:rPr>
        <w:t>Co-op reviews draft</w:t>
      </w:r>
    </w:p>
    <w:p w14:paraId="1072C215" w14:textId="49A05046" w:rsidR="002967A9" w:rsidRPr="00FD0056" w:rsidRDefault="00247FA0" w:rsidP="00A83BCE">
      <w:pPr>
        <w:spacing w:after="200" w:line="276" w:lineRule="auto"/>
        <w:ind w:left="709"/>
        <w:rPr>
          <w:rFonts w:ascii="Calibri" w:hAnsi="Calibri"/>
          <w:sz w:val="24"/>
          <w:szCs w:val="24"/>
        </w:rPr>
      </w:pPr>
      <w:r w:rsidRPr="00FD0056">
        <w:rPr>
          <w:rFonts w:ascii="Calibri" w:hAnsi="Calibri"/>
          <w:sz w:val="24"/>
          <w:szCs w:val="24"/>
        </w:rPr>
        <w:t xml:space="preserve">Tips for reviewing </w:t>
      </w:r>
      <w:r w:rsidR="00927710" w:rsidRPr="00FD0056">
        <w:rPr>
          <w:rFonts w:ascii="Calibri" w:hAnsi="Calibri"/>
          <w:sz w:val="24"/>
          <w:szCs w:val="24"/>
        </w:rPr>
        <w:t xml:space="preserve">the </w:t>
      </w:r>
      <w:r w:rsidR="00E35FA9" w:rsidRPr="00FD0056">
        <w:rPr>
          <w:rFonts w:ascii="Calibri" w:hAnsi="Calibri"/>
          <w:b/>
          <w:sz w:val="24"/>
          <w:szCs w:val="24"/>
        </w:rPr>
        <w:t xml:space="preserve">BCA </w:t>
      </w:r>
      <w:r w:rsidR="00927710" w:rsidRPr="00FD0056">
        <w:rPr>
          <w:rFonts w:ascii="Calibri" w:hAnsi="Calibri"/>
          <w:b/>
          <w:sz w:val="24"/>
          <w:szCs w:val="24"/>
        </w:rPr>
        <w:t xml:space="preserve">and </w:t>
      </w:r>
      <w:r w:rsidR="00E35FA9" w:rsidRPr="00FD0056">
        <w:rPr>
          <w:rFonts w:ascii="Calibri" w:hAnsi="Calibri"/>
          <w:b/>
          <w:sz w:val="24"/>
          <w:szCs w:val="24"/>
        </w:rPr>
        <w:t xml:space="preserve">RFS </w:t>
      </w:r>
      <w:r w:rsidR="00E35FA9" w:rsidRPr="00FD0056">
        <w:rPr>
          <w:rFonts w:ascii="Calibri" w:hAnsi="Calibri"/>
          <w:sz w:val="24"/>
          <w:szCs w:val="24"/>
        </w:rPr>
        <w:t>are included</w:t>
      </w:r>
      <w:r w:rsidR="00927710" w:rsidRPr="00FD0056">
        <w:rPr>
          <w:rFonts w:ascii="Calibri" w:hAnsi="Calibri"/>
          <w:sz w:val="24"/>
          <w:szCs w:val="24"/>
        </w:rPr>
        <w:t xml:space="preserve"> as an </w:t>
      </w:r>
      <w:r w:rsidR="003C519E" w:rsidRPr="00FD0056">
        <w:rPr>
          <w:rFonts w:ascii="Calibri" w:hAnsi="Calibri"/>
          <w:sz w:val="24"/>
          <w:szCs w:val="24"/>
        </w:rPr>
        <w:t>appendix to</w:t>
      </w:r>
      <w:r w:rsidR="000D00CA" w:rsidRPr="00FD0056">
        <w:rPr>
          <w:rFonts w:ascii="Calibri" w:hAnsi="Calibri"/>
          <w:sz w:val="24"/>
          <w:szCs w:val="24"/>
        </w:rPr>
        <w:t xml:space="preserve"> th</w:t>
      </w:r>
      <w:r w:rsidR="00805893" w:rsidRPr="00FD0056">
        <w:rPr>
          <w:rFonts w:ascii="Calibri" w:hAnsi="Calibri"/>
          <w:sz w:val="24"/>
          <w:szCs w:val="24"/>
        </w:rPr>
        <w:t>is</w:t>
      </w:r>
      <w:r w:rsidR="000D00CA" w:rsidRPr="00FD0056">
        <w:rPr>
          <w:rFonts w:ascii="Calibri" w:hAnsi="Calibri"/>
          <w:sz w:val="24"/>
          <w:szCs w:val="24"/>
        </w:rPr>
        <w:t xml:space="preserve"> guide</w:t>
      </w:r>
      <w:r w:rsidR="00927710" w:rsidRPr="00FD0056">
        <w:rPr>
          <w:rFonts w:ascii="Calibri" w:hAnsi="Calibri"/>
          <w:sz w:val="24"/>
          <w:szCs w:val="24"/>
        </w:rPr>
        <w:t>.</w:t>
      </w:r>
      <w:r w:rsidR="00E35FA9" w:rsidRPr="00FD0056">
        <w:rPr>
          <w:rFonts w:ascii="Calibri" w:hAnsi="Calibri"/>
          <w:sz w:val="24"/>
          <w:szCs w:val="24"/>
        </w:rPr>
        <w:t xml:space="preserve"> </w:t>
      </w:r>
    </w:p>
    <w:p w14:paraId="72E8F567" w14:textId="20B0CFEC" w:rsidR="000022FF" w:rsidRPr="00FD0056" w:rsidRDefault="00E35FA9" w:rsidP="00A83BCE">
      <w:pPr>
        <w:spacing w:after="200" w:line="276" w:lineRule="auto"/>
        <w:ind w:left="709"/>
        <w:rPr>
          <w:rFonts w:ascii="Calibri" w:hAnsi="Calibri"/>
          <w:sz w:val="24"/>
          <w:szCs w:val="24"/>
        </w:rPr>
      </w:pPr>
      <w:r w:rsidRPr="00FD0056">
        <w:rPr>
          <w:rFonts w:ascii="Calibri" w:hAnsi="Calibri"/>
          <w:sz w:val="24"/>
          <w:szCs w:val="24"/>
        </w:rPr>
        <w:t xml:space="preserve">The </w:t>
      </w:r>
      <w:r w:rsidR="000022FF" w:rsidRPr="00FD0056">
        <w:rPr>
          <w:rFonts w:ascii="Calibri" w:hAnsi="Calibri"/>
          <w:sz w:val="24"/>
          <w:szCs w:val="24"/>
        </w:rPr>
        <w:t>co-op</w:t>
      </w:r>
      <w:r w:rsidR="00F61072" w:rsidRPr="00FD0056">
        <w:rPr>
          <w:rFonts w:ascii="Calibri" w:hAnsi="Calibri"/>
          <w:sz w:val="24"/>
          <w:szCs w:val="24"/>
        </w:rPr>
        <w:t xml:space="preserve"> </w:t>
      </w:r>
      <w:r w:rsidRPr="00FD0056">
        <w:rPr>
          <w:rFonts w:ascii="Calibri" w:hAnsi="Calibri"/>
          <w:sz w:val="24"/>
          <w:szCs w:val="24"/>
        </w:rPr>
        <w:t>should review the draft in detail</w:t>
      </w:r>
      <w:r w:rsidR="008C417E" w:rsidRPr="00FD0056">
        <w:rPr>
          <w:rFonts w:ascii="Calibri" w:hAnsi="Calibri"/>
          <w:sz w:val="24"/>
          <w:szCs w:val="24"/>
        </w:rPr>
        <w:t xml:space="preserve"> to ensure </w:t>
      </w:r>
      <w:proofErr w:type="gramStart"/>
      <w:r w:rsidR="008C417E" w:rsidRPr="00FD0056">
        <w:rPr>
          <w:rFonts w:ascii="Calibri" w:hAnsi="Calibri"/>
          <w:sz w:val="24"/>
          <w:szCs w:val="24"/>
        </w:rPr>
        <w:t>that</w:t>
      </w:r>
      <w:proofErr w:type="gramEnd"/>
    </w:p>
    <w:p w14:paraId="746F1174" w14:textId="1410DCBD" w:rsidR="00C35E96" w:rsidRPr="00FD0056" w:rsidRDefault="00E35FA9" w:rsidP="00ED2AEE">
      <w:pPr>
        <w:pStyle w:val="ListParagraph"/>
        <w:numPr>
          <w:ilvl w:val="0"/>
          <w:numId w:val="83"/>
        </w:numPr>
        <w:spacing w:after="200" w:line="276" w:lineRule="auto"/>
        <w:rPr>
          <w:rFonts w:ascii="Calibri" w:hAnsi="Calibri"/>
          <w:sz w:val="24"/>
          <w:szCs w:val="24"/>
        </w:rPr>
      </w:pPr>
      <w:r w:rsidRPr="00FD0056">
        <w:rPr>
          <w:rFonts w:ascii="Calibri" w:hAnsi="Calibri"/>
          <w:sz w:val="24"/>
          <w:szCs w:val="24"/>
        </w:rPr>
        <w:t xml:space="preserve"> all </w:t>
      </w:r>
      <w:proofErr w:type="gramStart"/>
      <w:r w:rsidR="000022FF" w:rsidRPr="00FD0056">
        <w:rPr>
          <w:rFonts w:ascii="Calibri" w:hAnsi="Calibri"/>
          <w:sz w:val="24"/>
          <w:szCs w:val="24"/>
        </w:rPr>
        <w:t xml:space="preserve">the </w:t>
      </w:r>
      <w:r w:rsidRPr="00FD0056">
        <w:rPr>
          <w:rFonts w:ascii="Calibri" w:hAnsi="Calibri"/>
          <w:sz w:val="24"/>
          <w:szCs w:val="24"/>
        </w:rPr>
        <w:t xml:space="preserve"> </w:t>
      </w:r>
      <w:r w:rsidR="008C417E" w:rsidRPr="00FD0056">
        <w:rPr>
          <w:rFonts w:ascii="Calibri" w:hAnsi="Calibri"/>
          <w:sz w:val="24"/>
          <w:szCs w:val="24"/>
        </w:rPr>
        <w:t>items</w:t>
      </w:r>
      <w:proofErr w:type="gramEnd"/>
      <w:r w:rsidR="008C417E" w:rsidRPr="00FD0056">
        <w:rPr>
          <w:rFonts w:ascii="Calibri" w:hAnsi="Calibri"/>
          <w:sz w:val="24"/>
          <w:szCs w:val="24"/>
        </w:rPr>
        <w:t xml:space="preserve"> </w:t>
      </w:r>
      <w:r w:rsidR="00B177B2" w:rsidRPr="00FD0056">
        <w:rPr>
          <w:rFonts w:ascii="Calibri" w:hAnsi="Calibri"/>
          <w:sz w:val="24"/>
          <w:szCs w:val="24"/>
        </w:rPr>
        <w:t>list</w:t>
      </w:r>
      <w:r w:rsidR="008C417E" w:rsidRPr="00FD0056">
        <w:rPr>
          <w:rFonts w:ascii="Calibri" w:hAnsi="Calibri"/>
          <w:sz w:val="24"/>
          <w:szCs w:val="24"/>
        </w:rPr>
        <w:t xml:space="preserve">ed </w:t>
      </w:r>
      <w:r w:rsidR="00DF410B" w:rsidRPr="00FD0056">
        <w:rPr>
          <w:rFonts w:ascii="Calibri" w:hAnsi="Calibri"/>
          <w:sz w:val="24"/>
          <w:szCs w:val="24"/>
        </w:rPr>
        <w:t>actually form part of</w:t>
      </w:r>
      <w:r w:rsidR="00C35E96" w:rsidRPr="00FD0056">
        <w:rPr>
          <w:rFonts w:ascii="Calibri" w:hAnsi="Calibri"/>
          <w:sz w:val="24"/>
          <w:szCs w:val="24"/>
        </w:rPr>
        <w:t xml:space="preserve"> the co-op’s buildings and property</w:t>
      </w:r>
      <w:r w:rsidR="009412DE">
        <w:rPr>
          <w:rFonts w:ascii="Calibri" w:hAnsi="Calibri"/>
          <w:sz w:val="24"/>
          <w:szCs w:val="24"/>
        </w:rPr>
        <w:t>, and no item is missing</w:t>
      </w:r>
      <w:r w:rsidR="00C35E96" w:rsidRPr="00FD0056">
        <w:rPr>
          <w:rFonts w:ascii="Calibri" w:hAnsi="Calibri"/>
          <w:sz w:val="24"/>
          <w:szCs w:val="24"/>
        </w:rPr>
        <w:t xml:space="preserve"> </w:t>
      </w:r>
    </w:p>
    <w:p w14:paraId="1D0BAD95" w14:textId="22F3008B" w:rsidR="001116CE" w:rsidRPr="00FD0056" w:rsidRDefault="00E35FA9" w:rsidP="00ED2AEE">
      <w:pPr>
        <w:pStyle w:val="ListParagraph"/>
        <w:numPr>
          <w:ilvl w:val="0"/>
          <w:numId w:val="83"/>
        </w:numPr>
        <w:spacing w:after="200" w:line="276" w:lineRule="auto"/>
        <w:rPr>
          <w:rFonts w:ascii="Calibri" w:hAnsi="Calibri"/>
          <w:sz w:val="24"/>
          <w:szCs w:val="24"/>
        </w:rPr>
      </w:pPr>
      <w:r w:rsidRPr="00FD0056">
        <w:rPr>
          <w:rFonts w:ascii="Calibri" w:hAnsi="Calibri"/>
          <w:sz w:val="24"/>
          <w:szCs w:val="24"/>
        </w:rPr>
        <w:t xml:space="preserve"> </w:t>
      </w:r>
      <w:r w:rsidR="008C417E" w:rsidRPr="00FD0056">
        <w:rPr>
          <w:rFonts w:ascii="Calibri" w:hAnsi="Calibri"/>
          <w:sz w:val="24"/>
          <w:szCs w:val="24"/>
        </w:rPr>
        <w:t>the narrative section of the report (</w:t>
      </w:r>
      <w:r w:rsidR="00DF410B" w:rsidRPr="00FD0056">
        <w:rPr>
          <w:rFonts w:ascii="Calibri" w:hAnsi="Calibri"/>
          <w:sz w:val="24"/>
          <w:szCs w:val="24"/>
        </w:rPr>
        <w:t xml:space="preserve">including the </w:t>
      </w:r>
      <w:r w:rsidR="008C417E" w:rsidRPr="00FD0056">
        <w:rPr>
          <w:rFonts w:ascii="Calibri" w:hAnsi="Calibri"/>
          <w:sz w:val="24"/>
          <w:szCs w:val="24"/>
        </w:rPr>
        <w:t>recommendations)</w:t>
      </w:r>
      <w:r w:rsidR="00DF410B" w:rsidRPr="00FD0056">
        <w:rPr>
          <w:rFonts w:ascii="Calibri" w:hAnsi="Calibri"/>
          <w:sz w:val="24"/>
          <w:szCs w:val="24"/>
        </w:rPr>
        <w:t xml:space="preserve"> is</w:t>
      </w:r>
      <w:r w:rsidR="008C417E" w:rsidRPr="00FD0056">
        <w:rPr>
          <w:rFonts w:ascii="Calibri" w:hAnsi="Calibri"/>
          <w:sz w:val="24"/>
          <w:szCs w:val="24"/>
        </w:rPr>
        <w:t xml:space="preserve"> consistent with </w:t>
      </w:r>
      <w:r w:rsidR="007635F5" w:rsidRPr="00FD0056">
        <w:rPr>
          <w:rFonts w:ascii="Calibri" w:hAnsi="Calibri"/>
          <w:sz w:val="24"/>
          <w:szCs w:val="24"/>
        </w:rPr>
        <w:t xml:space="preserve">the </w:t>
      </w:r>
      <w:r w:rsidR="00DF410B" w:rsidRPr="00FD0056">
        <w:rPr>
          <w:rFonts w:ascii="Calibri" w:hAnsi="Calibri"/>
          <w:sz w:val="24"/>
          <w:szCs w:val="24"/>
        </w:rPr>
        <w:t xml:space="preserve">items, replacement cost and timing shown on the </w:t>
      </w:r>
      <w:proofErr w:type="gramStart"/>
      <w:r w:rsidR="007635F5" w:rsidRPr="00FD0056">
        <w:rPr>
          <w:rFonts w:ascii="Calibri" w:hAnsi="Calibri"/>
          <w:sz w:val="24"/>
          <w:szCs w:val="24"/>
        </w:rPr>
        <w:t>tables</w:t>
      </w:r>
      <w:proofErr w:type="gramEnd"/>
      <w:r w:rsidR="007635F5" w:rsidRPr="00FD0056">
        <w:rPr>
          <w:rFonts w:ascii="Calibri" w:hAnsi="Calibri"/>
          <w:sz w:val="24"/>
          <w:szCs w:val="24"/>
        </w:rPr>
        <w:t xml:space="preserve"> </w:t>
      </w:r>
    </w:p>
    <w:p w14:paraId="2B13E587" w14:textId="36A0E42A" w:rsidR="001116CE" w:rsidRPr="00FD0056" w:rsidRDefault="00E35FA9" w:rsidP="00ED2AEE">
      <w:pPr>
        <w:pStyle w:val="ListParagraph"/>
        <w:numPr>
          <w:ilvl w:val="0"/>
          <w:numId w:val="84"/>
        </w:numPr>
        <w:spacing w:after="200" w:line="276" w:lineRule="auto"/>
        <w:rPr>
          <w:rFonts w:ascii="Calibri" w:hAnsi="Calibri"/>
          <w:sz w:val="24"/>
          <w:szCs w:val="24"/>
        </w:rPr>
      </w:pPr>
      <w:r w:rsidRPr="00FD0056">
        <w:rPr>
          <w:rFonts w:ascii="Calibri" w:hAnsi="Calibri"/>
          <w:sz w:val="24"/>
          <w:szCs w:val="24"/>
        </w:rPr>
        <w:t xml:space="preserve">the </w:t>
      </w:r>
      <w:r w:rsidR="008C417E" w:rsidRPr="00FD0056">
        <w:rPr>
          <w:rFonts w:ascii="Calibri" w:hAnsi="Calibri"/>
          <w:sz w:val="24"/>
          <w:szCs w:val="24"/>
        </w:rPr>
        <w:t xml:space="preserve">replacement </w:t>
      </w:r>
      <w:r w:rsidRPr="00FD0056">
        <w:rPr>
          <w:rFonts w:ascii="Calibri" w:hAnsi="Calibri"/>
          <w:sz w:val="24"/>
          <w:szCs w:val="24"/>
        </w:rPr>
        <w:t>schedul</w:t>
      </w:r>
      <w:r w:rsidR="008C417E" w:rsidRPr="00FD0056">
        <w:rPr>
          <w:rFonts w:ascii="Calibri" w:hAnsi="Calibri"/>
          <w:sz w:val="24"/>
          <w:szCs w:val="24"/>
        </w:rPr>
        <w:t>e</w:t>
      </w:r>
      <w:r w:rsidRPr="00FD0056">
        <w:rPr>
          <w:rFonts w:ascii="Calibri" w:hAnsi="Calibri"/>
          <w:sz w:val="24"/>
          <w:szCs w:val="24"/>
        </w:rPr>
        <w:t xml:space="preserve"> is reasonable </w:t>
      </w:r>
      <w:r w:rsidR="00DF410B" w:rsidRPr="00FD0056">
        <w:rPr>
          <w:rFonts w:ascii="Calibri" w:hAnsi="Calibri"/>
          <w:sz w:val="24"/>
          <w:szCs w:val="24"/>
        </w:rPr>
        <w:t>in view of</w:t>
      </w:r>
      <w:r w:rsidRPr="00FD0056">
        <w:rPr>
          <w:rFonts w:ascii="Calibri" w:hAnsi="Calibri"/>
          <w:sz w:val="24"/>
          <w:szCs w:val="24"/>
        </w:rPr>
        <w:t xml:space="preserve"> the</w:t>
      </w:r>
      <w:r w:rsidR="001116CE" w:rsidRPr="00FD0056">
        <w:rPr>
          <w:rFonts w:ascii="Calibri" w:hAnsi="Calibri"/>
          <w:sz w:val="24"/>
          <w:szCs w:val="24"/>
        </w:rPr>
        <w:t xml:space="preserve"> </w:t>
      </w:r>
      <w:r w:rsidR="008C417E" w:rsidRPr="00FD0056">
        <w:rPr>
          <w:rFonts w:ascii="Calibri" w:hAnsi="Calibri"/>
          <w:sz w:val="24"/>
          <w:szCs w:val="24"/>
        </w:rPr>
        <w:t>components</w:t>
      </w:r>
      <w:r w:rsidR="00DF410B" w:rsidRPr="00FD0056">
        <w:rPr>
          <w:rFonts w:ascii="Calibri" w:hAnsi="Calibri"/>
          <w:sz w:val="24"/>
          <w:szCs w:val="24"/>
        </w:rPr>
        <w:t>’</w:t>
      </w:r>
      <w:r w:rsidR="008C417E" w:rsidRPr="00FD0056">
        <w:rPr>
          <w:rFonts w:ascii="Calibri" w:hAnsi="Calibri"/>
          <w:sz w:val="24"/>
          <w:szCs w:val="24"/>
        </w:rPr>
        <w:t xml:space="preserve"> </w:t>
      </w:r>
      <w:r w:rsidR="003C519E" w:rsidRPr="00FD0056">
        <w:rPr>
          <w:rFonts w:ascii="Calibri" w:hAnsi="Calibri"/>
          <w:sz w:val="24"/>
          <w:szCs w:val="24"/>
        </w:rPr>
        <w:t>current condition</w:t>
      </w:r>
      <w:r w:rsidRPr="00FD0056">
        <w:rPr>
          <w:rFonts w:ascii="Calibri" w:hAnsi="Calibri"/>
          <w:sz w:val="24"/>
          <w:szCs w:val="24"/>
        </w:rPr>
        <w:t xml:space="preserve"> and </w:t>
      </w:r>
      <w:r w:rsidR="001116CE" w:rsidRPr="00FD0056">
        <w:rPr>
          <w:rFonts w:ascii="Calibri" w:hAnsi="Calibri"/>
          <w:sz w:val="24"/>
          <w:szCs w:val="24"/>
        </w:rPr>
        <w:t>the</w:t>
      </w:r>
      <w:r w:rsidR="00475CA2" w:rsidRPr="00FD0056">
        <w:rPr>
          <w:rFonts w:ascii="Calibri" w:hAnsi="Calibri"/>
          <w:sz w:val="24"/>
          <w:szCs w:val="24"/>
        </w:rPr>
        <w:t>ir</w:t>
      </w:r>
      <w:r w:rsidR="001116CE" w:rsidRPr="00FD0056">
        <w:rPr>
          <w:rFonts w:ascii="Calibri" w:hAnsi="Calibri"/>
          <w:sz w:val="24"/>
          <w:szCs w:val="24"/>
        </w:rPr>
        <w:t xml:space="preserve"> remaining useful </w:t>
      </w:r>
      <w:proofErr w:type="gramStart"/>
      <w:r w:rsidR="001116CE" w:rsidRPr="00FD0056">
        <w:rPr>
          <w:rFonts w:ascii="Calibri" w:hAnsi="Calibri"/>
          <w:sz w:val="24"/>
          <w:szCs w:val="24"/>
        </w:rPr>
        <w:t>life</w:t>
      </w:r>
      <w:proofErr w:type="gramEnd"/>
    </w:p>
    <w:p w14:paraId="537ECDDE" w14:textId="477174C4" w:rsidR="00F06EFE" w:rsidRPr="00FD0056" w:rsidRDefault="00B177B2" w:rsidP="00ED2AEE">
      <w:pPr>
        <w:pStyle w:val="ListParagraph"/>
        <w:numPr>
          <w:ilvl w:val="0"/>
          <w:numId w:val="84"/>
        </w:numPr>
        <w:spacing w:after="200" w:line="276" w:lineRule="auto"/>
        <w:rPr>
          <w:rFonts w:ascii="Calibri" w:hAnsi="Calibri"/>
          <w:sz w:val="24"/>
          <w:szCs w:val="24"/>
        </w:rPr>
      </w:pPr>
      <w:r w:rsidRPr="00FD0056">
        <w:rPr>
          <w:rFonts w:ascii="Calibri" w:hAnsi="Calibri"/>
          <w:sz w:val="24"/>
          <w:szCs w:val="24"/>
        </w:rPr>
        <w:t xml:space="preserve">an </w:t>
      </w:r>
      <w:r w:rsidR="00B61F05" w:rsidRPr="00FD0056">
        <w:rPr>
          <w:rFonts w:ascii="Calibri" w:hAnsi="Calibri"/>
          <w:sz w:val="24"/>
          <w:szCs w:val="24"/>
        </w:rPr>
        <w:t xml:space="preserve">inflation </w:t>
      </w:r>
      <w:r w:rsidRPr="00FD0056">
        <w:rPr>
          <w:rFonts w:ascii="Calibri" w:hAnsi="Calibri"/>
          <w:sz w:val="24"/>
          <w:szCs w:val="24"/>
        </w:rPr>
        <w:t xml:space="preserve">rate </w:t>
      </w:r>
      <w:r w:rsidR="00383A78" w:rsidRPr="00FD0056">
        <w:rPr>
          <w:rFonts w:ascii="Calibri" w:hAnsi="Calibri"/>
          <w:sz w:val="24"/>
          <w:szCs w:val="24"/>
        </w:rPr>
        <w:t>has been applied to</w:t>
      </w:r>
      <w:r w:rsidR="00B61F05" w:rsidRPr="00FD0056">
        <w:rPr>
          <w:rFonts w:ascii="Calibri" w:hAnsi="Calibri"/>
          <w:sz w:val="24"/>
          <w:szCs w:val="24"/>
        </w:rPr>
        <w:t xml:space="preserve"> the projected </w:t>
      </w:r>
      <w:proofErr w:type="gramStart"/>
      <w:r w:rsidR="00B61F05" w:rsidRPr="00FD0056">
        <w:rPr>
          <w:rFonts w:ascii="Calibri" w:hAnsi="Calibri"/>
          <w:sz w:val="24"/>
          <w:szCs w:val="24"/>
        </w:rPr>
        <w:t>expend</w:t>
      </w:r>
      <w:r w:rsidR="00BF15A0" w:rsidRPr="00FD0056">
        <w:rPr>
          <w:rFonts w:ascii="Calibri" w:hAnsi="Calibri"/>
          <w:sz w:val="24"/>
          <w:szCs w:val="24"/>
        </w:rPr>
        <w:t>itures</w:t>
      </w:r>
      <w:proofErr w:type="gramEnd"/>
      <w:r w:rsidR="007635F5" w:rsidRPr="00FD0056">
        <w:rPr>
          <w:rFonts w:ascii="Calibri" w:hAnsi="Calibri"/>
          <w:sz w:val="24"/>
          <w:szCs w:val="24"/>
        </w:rPr>
        <w:t xml:space="preserve"> </w:t>
      </w:r>
    </w:p>
    <w:p w14:paraId="714DA192" w14:textId="08B3BBCD" w:rsidR="001116CE" w:rsidRPr="00FD0056" w:rsidRDefault="007635F5" w:rsidP="00ED2AEE">
      <w:pPr>
        <w:pStyle w:val="ListParagraph"/>
        <w:numPr>
          <w:ilvl w:val="0"/>
          <w:numId w:val="84"/>
        </w:numPr>
        <w:spacing w:after="200" w:line="276" w:lineRule="auto"/>
        <w:rPr>
          <w:rFonts w:ascii="Calibri" w:hAnsi="Calibri"/>
          <w:sz w:val="24"/>
          <w:szCs w:val="24"/>
        </w:rPr>
      </w:pPr>
      <w:r w:rsidRPr="00FD0056">
        <w:rPr>
          <w:rFonts w:ascii="Calibri" w:hAnsi="Calibri"/>
          <w:sz w:val="24"/>
          <w:szCs w:val="24"/>
        </w:rPr>
        <w:t xml:space="preserve">all amounts </w:t>
      </w:r>
      <w:r w:rsidR="00B177B2" w:rsidRPr="00FD0056">
        <w:rPr>
          <w:rFonts w:ascii="Calibri" w:hAnsi="Calibri"/>
          <w:sz w:val="24"/>
          <w:szCs w:val="24"/>
        </w:rPr>
        <w:t xml:space="preserve">within the tables </w:t>
      </w:r>
      <w:r w:rsidRPr="00FD0056">
        <w:rPr>
          <w:rFonts w:ascii="Calibri" w:hAnsi="Calibri"/>
          <w:sz w:val="24"/>
          <w:szCs w:val="24"/>
        </w:rPr>
        <w:t xml:space="preserve">add </w:t>
      </w:r>
      <w:proofErr w:type="gramStart"/>
      <w:r w:rsidRPr="00FD0056">
        <w:rPr>
          <w:rFonts w:ascii="Calibri" w:hAnsi="Calibri"/>
          <w:sz w:val="24"/>
          <w:szCs w:val="24"/>
        </w:rPr>
        <w:t>up</w:t>
      </w:r>
      <w:proofErr w:type="gramEnd"/>
    </w:p>
    <w:p w14:paraId="1D8C5129" w14:textId="4A41874A" w:rsidR="00BA5E30" w:rsidRPr="00FD0056" w:rsidRDefault="00B61F05" w:rsidP="00ED2AEE">
      <w:pPr>
        <w:pStyle w:val="ListParagraph"/>
        <w:numPr>
          <w:ilvl w:val="0"/>
          <w:numId w:val="84"/>
        </w:numPr>
        <w:spacing w:after="200" w:line="276" w:lineRule="auto"/>
        <w:rPr>
          <w:rFonts w:ascii="Calibri" w:hAnsi="Calibri"/>
          <w:sz w:val="24"/>
          <w:szCs w:val="24"/>
        </w:rPr>
      </w:pPr>
      <w:r w:rsidRPr="00FD0056">
        <w:rPr>
          <w:rFonts w:ascii="Calibri" w:hAnsi="Calibri"/>
          <w:sz w:val="24"/>
          <w:szCs w:val="24"/>
        </w:rPr>
        <w:t xml:space="preserve">the information from the </w:t>
      </w:r>
      <w:r w:rsidR="00F06EFE" w:rsidRPr="00FD0056">
        <w:rPr>
          <w:rFonts w:ascii="Calibri" w:hAnsi="Calibri"/>
          <w:sz w:val="24"/>
          <w:szCs w:val="24"/>
        </w:rPr>
        <w:t xml:space="preserve">co-op’s </w:t>
      </w:r>
      <w:r w:rsidRPr="00FD0056">
        <w:rPr>
          <w:rFonts w:ascii="Calibri" w:hAnsi="Calibri"/>
          <w:sz w:val="24"/>
          <w:szCs w:val="24"/>
        </w:rPr>
        <w:t xml:space="preserve">reference documents </w:t>
      </w:r>
      <w:r w:rsidR="00C1793A" w:rsidRPr="00FD0056">
        <w:rPr>
          <w:rFonts w:ascii="Calibri" w:hAnsi="Calibri"/>
          <w:sz w:val="24"/>
          <w:szCs w:val="24"/>
        </w:rPr>
        <w:t>is</w:t>
      </w:r>
      <w:r w:rsidRPr="00FD0056">
        <w:rPr>
          <w:rFonts w:ascii="Calibri" w:hAnsi="Calibri"/>
          <w:sz w:val="24"/>
          <w:szCs w:val="24"/>
        </w:rPr>
        <w:t xml:space="preserve"> reflected in the </w:t>
      </w:r>
      <w:r w:rsidR="001116CE" w:rsidRPr="00FD0056">
        <w:rPr>
          <w:rFonts w:ascii="Calibri" w:hAnsi="Calibri"/>
          <w:sz w:val="24"/>
          <w:szCs w:val="24"/>
        </w:rPr>
        <w:t>draft</w:t>
      </w:r>
      <w:r w:rsidR="00475CA2" w:rsidRPr="00FD0056">
        <w:rPr>
          <w:rFonts w:ascii="Calibri" w:hAnsi="Calibri"/>
          <w:sz w:val="24"/>
          <w:szCs w:val="24"/>
        </w:rPr>
        <w:t>.</w:t>
      </w:r>
    </w:p>
    <w:p w14:paraId="2B1247D8" w14:textId="6610D53E" w:rsidR="004750CE" w:rsidRPr="00FD0056" w:rsidRDefault="00383A78" w:rsidP="00F06EFE">
      <w:pPr>
        <w:spacing w:after="200" w:line="276" w:lineRule="auto"/>
        <w:ind w:left="709"/>
        <w:rPr>
          <w:rFonts w:ascii="Calibri" w:hAnsi="Calibri"/>
          <w:sz w:val="24"/>
          <w:szCs w:val="24"/>
        </w:rPr>
      </w:pPr>
      <w:r w:rsidRPr="00FD0056">
        <w:rPr>
          <w:rFonts w:ascii="Calibri" w:hAnsi="Calibri"/>
          <w:sz w:val="24"/>
          <w:szCs w:val="24"/>
        </w:rPr>
        <w:t xml:space="preserve">As previously </w:t>
      </w:r>
      <w:r w:rsidR="00475CA2" w:rsidRPr="00FD0056">
        <w:rPr>
          <w:rFonts w:ascii="Calibri" w:hAnsi="Calibri"/>
          <w:sz w:val="24"/>
          <w:szCs w:val="24"/>
        </w:rPr>
        <w:t>noted</w:t>
      </w:r>
      <w:r w:rsidR="001116CE" w:rsidRPr="00FD0056">
        <w:rPr>
          <w:rFonts w:ascii="Calibri" w:hAnsi="Calibri"/>
          <w:sz w:val="24"/>
          <w:szCs w:val="24"/>
        </w:rPr>
        <w:t xml:space="preserve">, </w:t>
      </w:r>
      <w:r w:rsidR="003C519E" w:rsidRPr="00FD0056">
        <w:rPr>
          <w:rFonts w:ascii="Calibri" w:hAnsi="Calibri"/>
          <w:sz w:val="24"/>
          <w:szCs w:val="24"/>
        </w:rPr>
        <w:t>sometimes the</w:t>
      </w:r>
      <w:r w:rsidR="00A32ADF" w:rsidRPr="00FD0056">
        <w:rPr>
          <w:rFonts w:ascii="Calibri" w:hAnsi="Calibri"/>
          <w:sz w:val="24"/>
          <w:szCs w:val="24"/>
        </w:rPr>
        <w:t xml:space="preserve"> </w:t>
      </w:r>
      <w:r w:rsidR="001116CE" w:rsidRPr="00FD0056">
        <w:rPr>
          <w:rFonts w:ascii="Calibri" w:hAnsi="Calibri"/>
          <w:sz w:val="24"/>
          <w:szCs w:val="24"/>
        </w:rPr>
        <w:t>b</w:t>
      </w:r>
      <w:r w:rsidR="00A32ADF" w:rsidRPr="00FD0056">
        <w:rPr>
          <w:rFonts w:ascii="Calibri" w:hAnsi="Calibri"/>
          <w:sz w:val="24"/>
          <w:szCs w:val="24"/>
        </w:rPr>
        <w:t xml:space="preserve">oard </w:t>
      </w:r>
      <w:r w:rsidR="00F06EFE" w:rsidRPr="00FD0056">
        <w:rPr>
          <w:rFonts w:ascii="Calibri" w:hAnsi="Calibri"/>
          <w:sz w:val="24"/>
          <w:szCs w:val="24"/>
        </w:rPr>
        <w:t>o</w:t>
      </w:r>
      <w:r w:rsidR="001116CE" w:rsidRPr="00FD0056">
        <w:rPr>
          <w:rFonts w:ascii="Calibri" w:hAnsi="Calibri"/>
          <w:sz w:val="24"/>
          <w:szCs w:val="24"/>
        </w:rPr>
        <w:t xml:space="preserve">f directors may want to meet with the </w:t>
      </w:r>
      <w:r w:rsidR="008C417E" w:rsidRPr="00FD0056">
        <w:rPr>
          <w:rFonts w:ascii="Calibri" w:hAnsi="Calibri"/>
          <w:sz w:val="24"/>
          <w:szCs w:val="24"/>
        </w:rPr>
        <w:t xml:space="preserve">consulting </w:t>
      </w:r>
      <w:r w:rsidR="001116CE" w:rsidRPr="00FD0056">
        <w:rPr>
          <w:rFonts w:ascii="Calibri" w:hAnsi="Calibri"/>
          <w:sz w:val="24"/>
          <w:szCs w:val="24"/>
        </w:rPr>
        <w:t xml:space="preserve">firm </w:t>
      </w:r>
      <w:r w:rsidR="00A32ADF" w:rsidRPr="00FD0056">
        <w:rPr>
          <w:rFonts w:ascii="Calibri" w:hAnsi="Calibri"/>
          <w:sz w:val="24"/>
          <w:szCs w:val="24"/>
        </w:rPr>
        <w:t xml:space="preserve">to discuss </w:t>
      </w:r>
      <w:r w:rsidR="001116CE" w:rsidRPr="00FD0056">
        <w:rPr>
          <w:rFonts w:ascii="Calibri" w:hAnsi="Calibri"/>
          <w:sz w:val="24"/>
          <w:szCs w:val="24"/>
        </w:rPr>
        <w:t>the draft.</w:t>
      </w:r>
      <w:r w:rsidR="00ED4571" w:rsidRPr="00FD0056">
        <w:rPr>
          <w:rFonts w:ascii="Calibri" w:hAnsi="Calibri"/>
          <w:sz w:val="24"/>
          <w:szCs w:val="24"/>
        </w:rPr>
        <w:t xml:space="preserve"> This meeting </w:t>
      </w:r>
      <w:r w:rsidR="008C417E" w:rsidRPr="00FD0056">
        <w:rPr>
          <w:rFonts w:ascii="Calibri" w:hAnsi="Calibri"/>
          <w:sz w:val="24"/>
          <w:szCs w:val="24"/>
        </w:rPr>
        <w:t xml:space="preserve">should </w:t>
      </w:r>
      <w:r w:rsidR="00ED4571" w:rsidRPr="00FD0056">
        <w:rPr>
          <w:rFonts w:ascii="Calibri" w:hAnsi="Calibri"/>
          <w:sz w:val="24"/>
          <w:szCs w:val="24"/>
        </w:rPr>
        <w:t xml:space="preserve">be scheduled </w:t>
      </w:r>
      <w:r w:rsidR="008C417E" w:rsidRPr="00FD0056">
        <w:rPr>
          <w:rFonts w:ascii="Calibri" w:hAnsi="Calibri"/>
          <w:sz w:val="24"/>
          <w:szCs w:val="24"/>
        </w:rPr>
        <w:t>once</w:t>
      </w:r>
      <w:r w:rsidR="00ED4571" w:rsidRPr="00FD0056">
        <w:rPr>
          <w:rFonts w:ascii="Calibri" w:hAnsi="Calibri"/>
          <w:sz w:val="24"/>
          <w:szCs w:val="24"/>
        </w:rPr>
        <w:t xml:space="preserve"> the </w:t>
      </w:r>
      <w:r w:rsidR="001116CE" w:rsidRPr="00FD0056">
        <w:rPr>
          <w:rFonts w:ascii="Calibri" w:hAnsi="Calibri"/>
          <w:sz w:val="24"/>
          <w:szCs w:val="24"/>
        </w:rPr>
        <w:t>co-op</w:t>
      </w:r>
      <w:r w:rsidR="00F06EFE" w:rsidRPr="00FD0056">
        <w:rPr>
          <w:rFonts w:ascii="Calibri" w:hAnsi="Calibri"/>
          <w:sz w:val="24"/>
          <w:szCs w:val="24"/>
        </w:rPr>
        <w:t xml:space="preserve"> has reviewed </w:t>
      </w:r>
      <w:r w:rsidR="008C417E" w:rsidRPr="00FD0056">
        <w:rPr>
          <w:rFonts w:ascii="Calibri" w:hAnsi="Calibri"/>
          <w:sz w:val="24"/>
          <w:szCs w:val="24"/>
        </w:rPr>
        <w:t>the report</w:t>
      </w:r>
      <w:r w:rsidR="00F06EFE" w:rsidRPr="00FD0056">
        <w:rPr>
          <w:rFonts w:ascii="Calibri" w:hAnsi="Calibri"/>
          <w:sz w:val="24"/>
          <w:szCs w:val="24"/>
        </w:rPr>
        <w:t>.</w:t>
      </w:r>
    </w:p>
    <w:p w14:paraId="64C14882" w14:textId="2ED1A895" w:rsidR="001116CE" w:rsidRPr="00FD0056" w:rsidRDefault="001116CE" w:rsidP="00F474C9">
      <w:pPr>
        <w:pStyle w:val="ListParagraph"/>
        <w:numPr>
          <w:ilvl w:val="0"/>
          <w:numId w:val="63"/>
        </w:numPr>
        <w:spacing w:after="200" w:line="276" w:lineRule="auto"/>
        <w:rPr>
          <w:rFonts w:ascii="Calibri" w:hAnsi="Calibri"/>
          <w:bCs/>
          <w:sz w:val="24"/>
          <w:szCs w:val="24"/>
        </w:rPr>
      </w:pPr>
      <w:r w:rsidRPr="00FD0056">
        <w:rPr>
          <w:rFonts w:ascii="Calibri" w:hAnsi="Calibri"/>
          <w:bCs/>
          <w:sz w:val="24"/>
          <w:szCs w:val="24"/>
        </w:rPr>
        <w:t xml:space="preserve">Comments on draft given to </w:t>
      </w:r>
      <w:r w:rsidR="008C417E" w:rsidRPr="00FD0056">
        <w:rPr>
          <w:rFonts w:ascii="Calibri" w:hAnsi="Calibri"/>
          <w:bCs/>
          <w:sz w:val="24"/>
          <w:szCs w:val="24"/>
        </w:rPr>
        <w:t xml:space="preserve">consulting </w:t>
      </w:r>
      <w:proofErr w:type="gramStart"/>
      <w:r w:rsidRPr="00FD0056">
        <w:rPr>
          <w:rFonts w:ascii="Calibri" w:hAnsi="Calibri"/>
          <w:bCs/>
          <w:sz w:val="24"/>
          <w:szCs w:val="24"/>
        </w:rPr>
        <w:t>firm</w:t>
      </w:r>
      <w:proofErr w:type="gramEnd"/>
    </w:p>
    <w:p w14:paraId="775AFAEA" w14:textId="62BF34F5" w:rsidR="00C00287" w:rsidRPr="00FD0056" w:rsidRDefault="00B177B2" w:rsidP="00F06EFE">
      <w:pPr>
        <w:spacing w:after="200" w:line="276" w:lineRule="auto"/>
        <w:ind w:left="709"/>
        <w:rPr>
          <w:rFonts w:ascii="Calibri" w:hAnsi="Calibri"/>
          <w:sz w:val="24"/>
          <w:szCs w:val="24"/>
        </w:rPr>
      </w:pPr>
      <w:r w:rsidRPr="00FD0056">
        <w:rPr>
          <w:rFonts w:ascii="Calibri" w:hAnsi="Calibri"/>
          <w:sz w:val="24"/>
          <w:szCs w:val="24"/>
        </w:rPr>
        <w:t>C</w:t>
      </w:r>
      <w:r w:rsidR="00776F9D" w:rsidRPr="00FD0056">
        <w:rPr>
          <w:rFonts w:ascii="Calibri" w:hAnsi="Calibri"/>
          <w:sz w:val="24"/>
          <w:szCs w:val="24"/>
        </w:rPr>
        <w:t>omments</w:t>
      </w:r>
      <w:r w:rsidR="00475CA2" w:rsidRPr="00FD0056">
        <w:rPr>
          <w:rFonts w:ascii="Calibri" w:hAnsi="Calibri"/>
          <w:sz w:val="24"/>
          <w:szCs w:val="24"/>
        </w:rPr>
        <w:t xml:space="preserve"> arising from</w:t>
      </w:r>
      <w:r w:rsidR="00776F9D" w:rsidRPr="00FD0056">
        <w:rPr>
          <w:rFonts w:ascii="Calibri" w:hAnsi="Calibri"/>
          <w:sz w:val="24"/>
          <w:szCs w:val="24"/>
        </w:rPr>
        <w:t xml:space="preserve"> </w:t>
      </w:r>
      <w:r w:rsidR="00475CA2" w:rsidRPr="00FD0056">
        <w:rPr>
          <w:rFonts w:ascii="Calibri" w:hAnsi="Calibri"/>
          <w:sz w:val="24"/>
          <w:szCs w:val="24"/>
        </w:rPr>
        <w:t xml:space="preserve">the review </w:t>
      </w:r>
      <w:r w:rsidRPr="00FD0056">
        <w:rPr>
          <w:rFonts w:ascii="Calibri" w:hAnsi="Calibri"/>
          <w:sz w:val="24"/>
          <w:szCs w:val="24"/>
        </w:rPr>
        <w:t xml:space="preserve">of the draft </w:t>
      </w:r>
      <w:r w:rsidR="00776F9D" w:rsidRPr="00FD0056">
        <w:rPr>
          <w:rFonts w:ascii="Calibri" w:hAnsi="Calibri"/>
          <w:sz w:val="24"/>
          <w:szCs w:val="24"/>
        </w:rPr>
        <w:t xml:space="preserve">should be organized in a way that is easy to understand and sent to the </w:t>
      </w:r>
      <w:r w:rsidR="008C417E" w:rsidRPr="00FD0056">
        <w:rPr>
          <w:rFonts w:ascii="Calibri" w:hAnsi="Calibri"/>
          <w:sz w:val="24"/>
          <w:szCs w:val="24"/>
        </w:rPr>
        <w:t xml:space="preserve">consulting </w:t>
      </w:r>
      <w:r w:rsidR="00776F9D" w:rsidRPr="00FD0056">
        <w:rPr>
          <w:rFonts w:ascii="Calibri" w:hAnsi="Calibri"/>
          <w:sz w:val="24"/>
          <w:szCs w:val="24"/>
        </w:rPr>
        <w:t>firm.</w:t>
      </w:r>
      <w:r w:rsidR="00F61072" w:rsidRPr="00FD0056">
        <w:rPr>
          <w:rFonts w:ascii="Calibri" w:hAnsi="Calibri"/>
          <w:sz w:val="24"/>
          <w:szCs w:val="24"/>
        </w:rPr>
        <w:t xml:space="preserve"> </w:t>
      </w:r>
      <w:r w:rsidR="00F06EFE" w:rsidRPr="00FD0056">
        <w:rPr>
          <w:rFonts w:ascii="Calibri" w:hAnsi="Calibri"/>
          <w:sz w:val="24"/>
          <w:szCs w:val="24"/>
        </w:rPr>
        <w:t>After</w:t>
      </w:r>
      <w:r w:rsidR="00ED4571" w:rsidRPr="00FD0056">
        <w:rPr>
          <w:rFonts w:ascii="Calibri" w:hAnsi="Calibri"/>
          <w:sz w:val="24"/>
          <w:szCs w:val="24"/>
        </w:rPr>
        <w:t xml:space="preserve"> </w:t>
      </w:r>
      <w:r w:rsidR="00475CA2" w:rsidRPr="00FD0056">
        <w:rPr>
          <w:rFonts w:ascii="Calibri" w:hAnsi="Calibri"/>
          <w:sz w:val="24"/>
          <w:szCs w:val="24"/>
        </w:rPr>
        <w:t xml:space="preserve">receiving </w:t>
      </w:r>
      <w:r w:rsidR="00ED4571" w:rsidRPr="00FD0056">
        <w:rPr>
          <w:rFonts w:ascii="Calibri" w:hAnsi="Calibri"/>
          <w:sz w:val="24"/>
          <w:szCs w:val="24"/>
        </w:rPr>
        <w:t xml:space="preserve">the comments, the </w:t>
      </w:r>
      <w:r w:rsidR="008C417E" w:rsidRPr="00FD0056">
        <w:rPr>
          <w:rFonts w:ascii="Calibri" w:hAnsi="Calibri"/>
          <w:sz w:val="24"/>
          <w:szCs w:val="24"/>
        </w:rPr>
        <w:t xml:space="preserve">consulting </w:t>
      </w:r>
      <w:r w:rsidR="00776F9D" w:rsidRPr="00FD0056">
        <w:rPr>
          <w:rFonts w:ascii="Calibri" w:hAnsi="Calibri"/>
          <w:sz w:val="24"/>
          <w:szCs w:val="24"/>
        </w:rPr>
        <w:t>firm will</w:t>
      </w:r>
      <w:r w:rsidR="00ED4571" w:rsidRPr="00FD0056">
        <w:rPr>
          <w:rFonts w:ascii="Calibri" w:hAnsi="Calibri"/>
          <w:sz w:val="24"/>
          <w:szCs w:val="24"/>
        </w:rPr>
        <w:t xml:space="preserve"> </w:t>
      </w:r>
      <w:r w:rsidR="00513511" w:rsidRPr="00FD0056">
        <w:rPr>
          <w:rFonts w:ascii="Calibri" w:hAnsi="Calibri"/>
          <w:sz w:val="24"/>
          <w:szCs w:val="24"/>
        </w:rPr>
        <w:t>make the necessary changes</w:t>
      </w:r>
      <w:r w:rsidR="00ED4571" w:rsidRPr="00FD0056">
        <w:rPr>
          <w:rFonts w:ascii="Calibri" w:hAnsi="Calibri"/>
          <w:sz w:val="24"/>
          <w:szCs w:val="24"/>
        </w:rPr>
        <w:t xml:space="preserve">. </w:t>
      </w:r>
      <w:r w:rsidR="006E307B" w:rsidRPr="00FD0056">
        <w:rPr>
          <w:rFonts w:ascii="Calibri" w:hAnsi="Calibri"/>
          <w:sz w:val="24"/>
          <w:szCs w:val="24"/>
        </w:rPr>
        <w:t>T</w:t>
      </w:r>
      <w:r w:rsidR="00776F9D" w:rsidRPr="00FD0056">
        <w:rPr>
          <w:rFonts w:ascii="Calibri" w:hAnsi="Calibri"/>
          <w:sz w:val="24"/>
          <w:szCs w:val="24"/>
        </w:rPr>
        <w:t>ypically, t</w:t>
      </w:r>
      <w:r w:rsidR="006E307B" w:rsidRPr="00FD0056">
        <w:rPr>
          <w:rFonts w:ascii="Calibri" w:hAnsi="Calibri"/>
          <w:sz w:val="24"/>
          <w:szCs w:val="24"/>
        </w:rPr>
        <w:t xml:space="preserve">his </w:t>
      </w:r>
      <w:r w:rsidR="00776F9D" w:rsidRPr="00FD0056">
        <w:rPr>
          <w:rFonts w:ascii="Calibri" w:hAnsi="Calibri"/>
          <w:sz w:val="24"/>
          <w:szCs w:val="24"/>
        </w:rPr>
        <w:t xml:space="preserve">will </w:t>
      </w:r>
      <w:r w:rsidR="006E307B" w:rsidRPr="00FD0056">
        <w:rPr>
          <w:rFonts w:ascii="Calibri" w:hAnsi="Calibri"/>
          <w:sz w:val="24"/>
          <w:szCs w:val="24"/>
        </w:rPr>
        <w:t xml:space="preserve">take </w:t>
      </w:r>
      <w:r w:rsidR="008C417E" w:rsidRPr="00FD0056">
        <w:rPr>
          <w:rFonts w:ascii="Calibri" w:hAnsi="Calibri"/>
          <w:sz w:val="24"/>
          <w:szCs w:val="24"/>
        </w:rPr>
        <w:t>a week or so to complete, depending on the number of changes</w:t>
      </w:r>
      <w:r w:rsidR="00475CA2" w:rsidRPr="00FD0056">
        <w:rPr>
          <w:rFonts w:ascii="Calibri" w:hAnsi="Calibri"/>
          <w:sz w:val="24"/>
          <w:szCs w:val="24"/>
        </w:rPr>
        <w:t xml:space="preserve"> required</w:t>
      </w:r>
      <w:r w:rsidR="006E307B" w:rsidRPr="00FD0056">
        <w:rPr>
          <w:rFonts w:ascii="Calibri" w:hAnsi="Calibri"/>
          <w:sz w:val="24"/>
          <w:szCs w:val="24"/>
        </w:rPr>
        <w:t xml:space="preserve">. </w:t>
      </w:r>
      <w:r w:rsidR="00776F9D" w:rsidRPr="00FD0056">
        <w:rPr>
          <w:rFonts w:ascii="Calibri" w:hAnsi="Calibri"/>
          <w:sz w:val="24"/>
          <w:szCs w:val="24"/>
        </w:rPr>
        <w:t xml:space="preserve">The co-op should follow </w:t>
      </w:r>
      <w:r w:rsidR="003C519E" w:rsidRPr="00FD0056">
        <w:rPr>
          <w:rFonts w:ascii="Calibri" w:hAnsi="Calibri"/>
          <w:sz w:val="24"/>
          <w:szCs w:val="24"/>
        </w:rPr>
        <w:t>up periodically</w:t>
      </w:r>
      <w:r w:rsidR="00C00287" w:rsidRPr="00FD0056">
        <w:rPr>
          <w:rFonts w:ascii="Calibri" w:hAnsi="Calibri"/>
          <w:sz w:val="24"/>
          <w:szCs w:val="24"/>
        </w:rPr>
        <w:t xml:space="preserve"> to </w:t>
      </w:r>
      <w:r w:rsidR="00B91BB0" w:rsidRPr="00FD0056">
        <w:rPr>
          <w:rFonts w:ascii="Calibri" w:hAnsi="Calibri"/>
          <w:sz w:val="24"/>
          <w:szCs w:val="24"/>
        </w:rPr>
        <w:t>make</w:t>
      </w:r>
      <w:r w:rsidR="00C00287" w:rsidRPr="00FD0056">
        <w:rPr>
          <w:rFonts w:ascii="Calibri" w:hAnsi="Calibri"/>
          <w:sz w:val="24"/>
          <w:szCs w:val="24"/>
        </w:rPr>
        <w:t xml:space="preserve"> </w:t>
      </w:r>
      <w:r w:rsidR="00776F9D" w:rsidRPr="00FD0056">
        <w:rPr>
          <w:rFonts w:ascii="Calibri" w:hAnsi="Calibri"/>
          <w:sz w:val="24"/>
          <w:szCs w:val="24"/>
        </w:rPr>
        <w:t>sure the final report is delivered</w:t>
      </w:r>
      <w:r w:rsidR="00F06EFE" w:rsidRPr="00FD0056">
        <w:rPr>
          <w:rFonts w:ascii="Calibri" w:hAnsi="Calibri"/>
          <w:sz w:val="24"/>
          <w:szCs w:val="24"/>
        </w:rPr>
        <w:t xml:space="preserve"> by the date in the proposal.</w:t>
      </w:r>
      <w:r w:rsidR="00776F9D" w:rsidRPr="00FD0056">
        <w:rPr>
          <w:rFonts w:ascii="Calibri" w:hAnsi="Calibri"/>
          <w:sz w:val="24"/>
          <w:szCs w:val="24"/>
        </w:rPr>
        <w:t xml:space="preserve"> </w:t>
      </w:r>
    </w:p>
    <w:p w14:paraId="67033DDD" w14:textId="77777777" w:rsidR="00AD33F4" w:rsidRPr="00FD0056" w:rsidRDefault="00AD33F4" w:rsidP="00F474C9">
      <w:pPr>
        <w:pStyle w:val="ListParagraph"/>
        <w:numPr>
          <w:ilvl w:val="0"/>
          <w:numId w:val="63"/>
        </w:numPr>
        <w:spacing w:after="200" w:line="276" w:lineRule="auto"/>
        <w:rPr>
          <w:rFonts w:ascii="Calibri" w:hAnsi="Calibri"/>
          <w:bCs/>
          <w:sz w:val="24"/>
          <w:szCs w:val="24"/>
        </w:rPr>
      </w:pPr>
      <w:r w:rsidRPr="00FD0056">
        <w:rPr>
          <w:rFonts w:ascii="Calibri" w:hAnsi="Calibri"/>
          <w:bCs/>
          <w:sz w:val="24"/>
          <w:szCs w:val="24"/>
        </w:rPr>
        <w:lastRenderedPageBreak/>
        <w:t>Final BCA and RFS received</w:t>
      </w:r>
    </w:p>
    <w:p w14:paraId="0E523517" w14:textId="20430FF9" w:rsidR="00F06EFE" w:rsidRPr="00FD0056" w:rsidRDefault="00AD33F4" w:rsidP="00F06EFE">
      <w:pPr>
        <w:spacing w:after="200" w:line="276" w:lineRule="auto"/>
        <w:ind w:left="709"/>
        <w:rPr>
          <w:rFonts w:ascii="Calibri" w:hAnsi="Calibri"/>
          <w:sz w:val="24"/>
          <w:szCs w:val="24"/>
        </w:rPr>
      </w:pPr>
      <w:r w:rsidRPr="00FD0056">
        <w:rPr>
          <w:rFonts w:ascii="Calibri" w:hAnsi="Calibri"/>
          <w:sz w:val="24"/>
          <w:szCs w:val="24"/>
        </w:rPr>
        <w:t xml:space="preserve">When the </w:t>
      </w:r>
      <w:r w:rsidR="00475CA2" w:rsidRPr="00FD0056">
        <w:rPr>
          <w:rFonts w:ascii="Calibri" w:hAnsi="Calibri"/>
          <w:sz w:val="24"/>
          <w:szCs w:val="24"/>
        </w:rPr>
        <w:t xml:space="preserve">co-op has received the </w:t>
      </w:r>
      <w:r w:rsidRPr="00FD0056">
        <w:rPr>
          <w:rFonts w:ascii="Calibri" w:hAnsi="Calibri"/>
          <w:sz w:val="24"/>
          <w:szCs w:val="24"/>
        </w:rPr>
        <w:t>final report</w:t>
      </w:r>
      <w:r w:rsidR="003C519E" w:rsidRPr="00FD0056">
        <w:rPr>
          <w:rFonts w:ascii="Calibri" w:hAnsi="Calibri"/>
          <w:sz w:val="24"/>
          <w:szCs w:val="24"/>
        </w:rPr>
        <w:t xml:space="preserve">, </w:t>
      </w:r>
      <w:r w:rsidR="00475CA2" w:rsidRPr="00FD0056">
        <w:rPr>
          <w:rFonts w:ascii="Calibri" w:hAnsi="Calibri"/>
          <w:sz w:val="24"/>
          <w:szCs w:val="24"/>
        </w:rPr>
        <w:t>be sure</w:t>
      </w:r>
      <w:r w:rsidR="00B91BB0" w:rsidRPr="00FD0056">
        <w:rPr>
          <w:rFonts w:ascii="Calibri" w:hAnsi="Calibri"/>
          <w:sz w:val="24"/>
          <w:szCs w:val="24"/>
        </w:rPr>
        <w:t xml:space="preserve"> to verify that</w:t>
      </w:r>
      <w:r w:rsidR="00907F14" w:rsidRPr="00FD0056">
        <w:rPr>
          <w:rFonts w:ascii="Calibri" w:hAnsi="Calibri"/>
          <w:sz w:val="24"/>
          <w:szCs w:val="24"/>
        </w:rPr>
        <w:t xml:space="preserve"> all requ</w:t>
      </w:r>
      <w:r w:rsidR="00B177B2" w:rsidRPr="00FD0056">
        <w:rPr>
          <w:rFonts w:ascii="Calibri" w:hAnsi="Calibri"/>
          <w:sz w:val="24"/>
          <w:szCs w:val="24"/>
        </w:rPr>
        <w:t>est</w:t>
      </w:r>
      <w:r w:rsidR="00907F14" w:rsidRPr="00FD0056">
        <w:rPr>
          <w:rFonts w:ascii="Calibri" w:hAnsi="Calibri"/>
          <w:sz w:val="24"/>
          <w:szCs w:val="24"/>
        </w:rPr>
        <w:t xml:space="preserve">ed </w:t>
      </w:r>
      <w:r w:rsidR="00B91BB0" w:rsidRPr="00FD0056">
        <w:rPr>
          <w:rFonts w:ascii="Calibri" w:hAnsi="Calibri"/>
          <w:sz w:val="24"/>
          <w:szCs w:val="24"/>
        </w:rPr>
        <w:t xml:space="preserve">changes </w:t>
      </w:r>
      <w:r w:rsidR="00475CA2" w:rsidRPr="00FD0056">
        <w:rPr>
          <w:rFonts w:ascii="Calibri" w:hAnsi="Calibri"/>
          <w:sz w:val="24"/>
          <w:szCs w:val="24"/>
        </w:rPr>
        <w:t>were</w:t>
      </w:r>
      <w:r w:rsidR="00907F14" w:rsidRPr="00FD0056">
        <w:rPr>
          <w:rFonts w:ascii="Calibri" w:hAnsi="Calibri"/>
          <w:sz w:val="24"/>
          <w:szCs w:val="24"/>
        </w:rPr>
        <w:t xml:space="preserve"> </w:t>
      </w:r>
      <w:r w:rsidR="00B91BB0" w:rsidRPr="00FD0056">
        <w:rPr>
          <w:rFonts w:ascii="Calibri" w:hAnsi="Calibri"/>
          <w:sz w:val="24"/>
          <w:szCs w:val="24"/>
        </w:rPr>
        <w:t>made</w:t>
      </w:r>
      <w:r w:rsidR="00907F14" w:rsidRPr="00FD0056">
        <w:rPr>
          <w:rFonts w:ascii="Calibri" w:hAnsi="Calibri"/>
          <w:sz w:val="24"/>
          <w:szCs w:val="24"/>
        </w:rPr>
        <w:t xml:space="preserve">. </w:t>
      </w:r>
      <w:r w:rsidRPr="00FD0056">
        <w:rPr>
          <w:rFonts w:ascii="Calibri" w:hAnsi="Calibri"/>
          <w:sz w:val="24"/>
          <w:szCs w:val="24"/>
        </w:rPr>
        <w:t xml:space="preserve">The board of directors should approve the final report </w:t>
      </w:r>
      <w:r w:rsidR="00475CA2" w:rsidRPr="00FD0056">
        <w:rPr>
          <w:rFonts w:ascii="Calibri" w:hAnsi="Calibri"/>
          <w:sz w:val="24"/>
          <w:szCs w:val="24"/>
        </w:rPr>
        <w:t xml:space="preserve">only after confirming that </w:t>
      </w:r>
      <w:r w:rsidR="00C0121C" w:rsidRPr="00FD0056">
        <w:rPr>
          <w:rFonts w:ascii="Calibri" w:hAnsi="Calibri"/>
          <w:sz w:val="24"/>
          <w:szCs w:val="24"/>
        </w:rPr>
        <w:t>everything was done</w:t>
      </w:r>
      <w:r w:rsidR="00475CA2" w:rsidRPr="00FD0056">
        <w:rPr>
          <w:rFonts w:ascii="Calibri" w:hAnsi="Calibri"/>
          <w:sz w:val="24"/>
          <w:szCs w:val="24"/>
        </w:rPr>
        <w:t>.</w:t>
      </w:r>
      <w:r w:rsidR="00F61072" w:rsidRPr="00FD0056">
        <w:rPr>
          <w:rFonts w:ascii="Calibri" w:hAnsi="Calibri"/>
          <w:sz w:val="24"/>
          <w:szCs w:val="24"/>
        </w:rPr>
        <w:t xml:space="preserve"> </w:t>
      </w:r>
    </w:p>
    <w:p w14:paraId="7858CDDA" w14:textId="6BB53E92" w:rsidR="00D97186" w:rsidRPr="00FD0056" w:rsidRDefault="00F06EFE" w:rsidP="00F06EFE">
      <w:pPr>
        <w:spacing w:after="200" w:line="276" w:lineRule="auto"/>
        <w:ind w:left="709"/>
        <w:rPr>
          <w:rFonts w:ascii="Calibri" w:hAnsi="Calibri"/>
          <w:sz w:val="24"/>
          <w:szCs w:val="24"/>
        </w:rPr>
      </w:pPr>
      <w:r w:rsidRPr="00FD0056">
        <w:rPr>
          <w:rFonts w:ascii="Calibri" w:hAnsi="Calibri"/>
          <w:sz w:val="24"/>
          <w:szCs w:val="24"/>
        </w:rPr>
        <w:t xml:space="preserve">The </w:t>
      </w:r>
      <w:r w:rsidR="008C417E" w:rsidRPr="00FD0056">
        <w:rPr>
          <w:rFonts w:ascii="Calibri" w:hAnsi="Calibri"/>
          <w:sz w:val="24"/>
          <w:szCs w:val="24"/>
        </w:rPr>
        <w:t>consultant will provide you</w:t>
      </w:r>
      <w:r w:rsidR="00475CA2" w:rsidRPr="00FD0056">
        <w:rPr>
          <w:rFonts w:ascii="Calibri" w:hAnsi="Calibri"/>
          <w:sz w:val="24"/>
          <w:szCs w:val="24"/>
        </w:rPr>
        <w:t>r co-op</w:t>
      </w:r>
      <w:r w:rsidR="008C417E" w:rsidRPr="00FD0056">
        <w:rPr>
          <w:rFonts w:ascii="Calibri" w:hAnsi="Calibri"/>
          <w:sz w:val="24"/>
          <w:szCs w:val="24"/>
        </w:rPr>
        <w:t xml:space="preserve"> with</w:t>
      </w:r>
      <w:r w:rsidRPr="00FD0056">
        <w:rPr>
          <w:rFonts w:ascii="Calibri" w:hAnsi="Calibri"/>
          <w:sz w:val="24"/>
          <w:szCs w:val="24"/>
        </w:rPr>
        <w:t xml:space="preserve"> two hard copies of the final report</w:t>
      </w:r>
      <w:r w:rsidR="00475CA2" w:rsidRPr="00FD0056">
        <w:rPr>
          <w:rFonts w:ascii="Calibri" w:hAnsi="Calibri"/>
          <w:sz w:val="24"/>
          <w:szCs w:val="24"/>
        </w:rPr>
        <w:t xml:space="preserve"> and a PDF version</w:t>
      </w:r>
      <w:r w:rsidR="00FB6A49" w:rsidRPr="00FD0056">
        <w:rPr>
          <w:rFonts w:ascii="Calibri" w:hAnsi="Calibri"/>
          <w:sz w:val="24"/>
          <w:szCs w:val="24"/>
        </w:rPr>
        <w:t>.</w:t>
      </w:r>
    </w:p>
    <w:p w14:paraId="244D40F0" w14:textId="77777777" w:rsidR="001F5399" w:rsidRDefault="001F5399" w:rsidP="00FD0056">
      <w:pPr>
        <w:pStyle w:val="Title"/>
        <w:keepNext/>
        <w:rPr>
          <w:rFonts w:ascii="Times New Roman" w:hAnsi="Times New Roman"/>
          <w:b/>
          <w:color w:val="auto"/>
          <w:sz w:val="28"/>
          <w:szCs w:val="28"/>
        </w:rPr>
      </w:pPr>
    </w:p>
    <w:p w14:paraId="2AAE5134" w14:textId="232E59AE" w:rsidR="00D44EA7" w:rsidRPr="00FD0056" w:rsidRDefault="00D44EA7" w:rsidP="00FD0056">
      <w:pPr>
        <w:pStyle w:val="Title"/>
        <w:keepNext/>
        <w:rPr>
          <w:rFonts w:ascii="Times New Roman" w:hAnsi="Times New Roman"/>
          <w:b/>
          <w:color w:val="auto"/>
          <w:sz w:val="28"/>
          <w:szCs w:val="28"/>
        </w:rPr>
      </w:pPr>
      <w:bookmarkStart w:id="25" w:name="usingyourbcarfs"/>
      <w:r w:rsidRPr="00FD0056">
        <w:rPr>
          <w:rFonts w:ascii="Times New Roman" w:hAnsi="Times New Roman"/>
          <w:b/>
          <w:color w:val="auto"/>
          <w:sz w:val="28"/>
          <w:szCs w:val="28"/>
        </w:rPr>
        <w:t xml:space="preserve">Using </w:t>
      </w:r>
      <w:r w:rsidR="00B807B4">
        <w:rPr>
          <w:rFonts w:ascii="Times New Roman" w:hAnsi="Times New Roman"/>
          <w:b/>
          <w:color w:val="auto"/>
          <w:sz w:val="28"/>
          <w:szCs w:val="28"/>
        </w:rPr>
        <w:t>Your</w:t>
      </w:r>
      <w:r w:rsidR="00B807B4" w:rsidRPr="00FD0056">
        <w:rPr>
          <w:rFonts w:ascii="Times New Roman" w:hAnsi="Times New Roman"/>
          <w:b/>
          <w:color w:val="auto"/>
          <w:sz w:val="28"/>
          <w:szCs w:val="28"/>
        </w:rPr>
        <w:t xml:space="preserve"> </w:t>
      </w:r>
      <w:r w:rsidRPr="00FD0056">
        <w:rPr>
          <w:rFonts w:ascii="Times New Roman" w:hAnsi="Times New Roman"/>
          <w:b/>
          <w:color w:val="auto"/>
          <w:sz w:val="28"/>
          <w:szCs w:val="28"/>
        </w:rPr>
        <w:t xml:space="preserve">BCA and RFS </w:t>
      </w:r>
    </w:p>
    <w:bookmarkEnd w:id="25"/>
    <w:p w14:paraId="321110E1" w14:textId="080082A4" w:rsidR="00F06EFE" w:rsidRDefault="00F06EFE" w:rsidP="00FD0056">
      <w:pPr>
        <w:pStyle w:val="Title"/>
        <w:keepNext/>
        <w:rPr>
          <w:sz w:val="23"/>
          <w:szCs w:val="23"/>
        </w:rPr>
      </w:pPr>
    </w:p>
    <w:p w14:paraId="16A0869A" w14:textId="21924233" w:rsidR="00F06EFE" w:rsidRPr="00FD0056" w:rsidRDefault="00F85FAC" w:rsidP="00D44EA7">
      <w:pPr>
        <w:pStyle w:val="Title"/>
        <w:rPr>
          <w:rFonts w:ascii="Calibri" w:hAnsi="Calibri"/>
          <w:color w:val="auto"/>
          <w:sz w:val="24"/>
          <w:szCs w:val="24"/>
        </w:rPr>
      </w:pPr>
      <w:r w:rsidRPr="00FD0056">
        <w:rPr>
          <w:rFonts w:ascii="Calibri" w:hAnsi="Calibri"/>
          <w:color w:val="auto"/>
          <w:sz w:val="24"/>
          <w:szCs w:val="24"/>
        </w:rPr>
        <w:t xml:space="preserve">When preparing a yearly capital budget, </w:t>
      </w:r>
      <w:r w:rsidR="00475CA2" w:rsidRPr="00FD0056">
        <w:rPr>
          <w:rFonts w:ascii="Calibri" w:hAnsi="Calibri"/>
          <w:color w:val="auto"/>
          <w:sz w:val="24"/>
          <w:szCs w:val="24"/>
        </w:rPr>
        <w:t xml:space="preserve">your </w:t>
      </w:r>
      <w:r w:rsidRPr="00FD0056">
        <w:rPr>
          <w:rFonts w:ascii="Calibri" w:hAnsi="Calibri"/>
          <w:color w:val="auto"/>
          <w:sz w:val="24"/>
          <w:szCs w:val="24"/>
        </w:rPr>
        <w:t xml:space="preserve">co-op should </w:t>
      </w:r>
      <w:r w:rsidR="00475CA2" w:rsidRPr="00FD0056">
        <w:rPr>
          <w:rFonts w:ascii="Calibri" w:hAnsi="Calibri"/>
          <w:color w:val="auto"/>
          <w:sz w:val="24"/>
          <w:szCs w:val="24"/>
        </w:rPr>
        <w:t>consult</w:t>
      </w:r>
      <w:r w:rsidR="00340893" w:rsidRPr="00FD0056">
        <w:rPr>
          <w:rFonts w:ascii="Calibri" w:hAnsi="Calibri"/>
          <w:color w:val="auto"/>
          <w:sz w:val="24"/>
          <w:szCs w:val="24"/>
        </w:rPr>
        <w:t xml:space="preserve"> </w:t>
      </w:r>
      <w:r w:rsidRPr="00FD0056">
        <w:rPr>
          <w:rFonts w:ascii="Calibri" w:hAnsi="Calibri"/>
          <w:color w:val="auto"/>
          <w:sz w:val="24"/>
          <w:szCs w:val="24"/>
        </w:rPr>
        <w:t>the BCA to decide what items to include.</w:t>
      </w:r>
      <w:r w:rsidR="009412DE">
        <w:rPr>
          <w:rFonts w:ascii="Calibri" w:hAnsi="Calibri"/>
          <w:color w:val="auto"/>
          <w:sz w:val="24"/>
          <w:szCs w:val="24"/>
        </w:rPr>
        <w:t xml:space="preserve">  The BCA is also the main document used in preparing a Capital Plan.</w:t>
      </w:r>
    </w:p>
    <w:p w14:paraId="59A6944D" w14:textId="4D9EFFD2" w:rsidR="00F85FAC" w:rsidRPr="00FD0056" w:rsidRDefault="00F85FAC" w:rsidP="00D44EA7">
      <w:pPr>
        <w:pStyle w:val="Title"/>
        <w:rPr>
          <w:rFonts w:ascii="Calibri" w:hAnsi="Calibri"/>
          <w:color w:val="auto"/>
          <w:sz w:val="24"/>
          <w:szCs w:val="24"/>
        </w:rPr>
      </w:pPr>
    </w:p>
    <w:p w14:paraId="67C90C81" w14:textId="0EA599EE" w:rsidR="00F85FAC" w:rsidRPr="00FD0056" w:rsidRDefault="00F85FAC" w:rsidP="00D44EA7">
      <w:pPr>
        <w:pStyle w:val="Title"/>
        <w:rPr>
          <w:rFonts w:ascii="Calibri" w:hAnsi="Calibri"/>
          <w:color w:val="auto"/>
          <w:sz w:val="24"/>
          <w:szCs w:val="24"/>
        </w:rPr>
      </w:pPr>
      <w:r w:rsidRPr="00FD0056">
        <w:rPr>
          <w:rFonts w:ascii="Calibri" w:hAnsi="Calibri"/>
          <w:color w:val="auto"/>
          <w:sz w:val="24"/>
          <w:szCs w:val="24"/>
        </w:rPr>
        <w:t xml:space="preserve">When preparing </w:t>
      </w:r>
      <w:r w:rsidR="00475CA2" w:rsidRPr="00FD0056">
        <w:rPr>
          <w:rFonts w:ascii="Calibri" w:hAnsi="Calibri"/>
          <w:color w:val="auto"/>
          <w:sz w:val="24"/>
          <w:szCs w:val="24"/>
        </w:rPr>
        <w:t>the annual</w:t>
      </w:r>
      <w:r w:rsidRPr="00FD0056">
        <w:rPr>
          <w:rFonts w:ascii="Calibri" w:hAnsi="Calibri"/>
          <w:color w:val="auto"/>
          <w:sz w:val="24"/>
          <w:szCs w:val="24"/>
        </w:rPr>
        <w:t xml:space="preserve"> operating budget, </w:t>
      </w:r>
      <w:r w:rsidR="00475CA2" w:rsidRPr="00FD0056">
        <w:rPr>
          <w:rFonts w:ascii="Calibri" w:hAnsi="Calibri"/>
          <w:color w:val="auto"/>
          <w:sz w:val="24"/>
          <w:szCs w:val="24"/>
        </w:rPr>
        <w:t xml:space="preserve">your </w:t>
      </w:r>
      <w:r w:rsidRPr="00FD0056">
        <w:rPr>
          <w:rFonts w:ascii="Calibri" w:hAnsi="Calibri"/>
          <w:color w:val="auto"/>
          <w:sz w:val="24"/>
          <w:szCs w:val="24"/>
        </w:rPr>
        <w:t xml:space="preserve">co-op should </w:t>
      </w:r>
      <w:r w:rsidR="00475CA2" w:rsidRPr="00FD0056">
        <w:rPr>
          <w:rFonts w:ascii="Calibri" w:hAnsi="Calibri"/>
          <w:color w:val="auto"/>
          <w:sz w:val="24"/>
          <w:szCs w:val="24"/>
        </w:rPr>
        <w:t xml:space="preserve">make </w:t>
      </w:r>
      <w:r w:rsidR="00732721" w:rsidRPr="00FD0056">
        <w:rPr>
          <w:rFonts w:ascii="Calibri" w:hAnsi="Calibri"/>
          <w:color w:val="auto"/>
          <w:sz w:val="24"/>
          <w:szCs w:val="24"/>
        </w:rPr>
        <w:t xml:space="preserve">at least </w:t>
      </w:r>
      <w:r w:rsidR="00475CA2" w:rsidRPr="00FD0056">
        <w:rPr>
          <w:rFonts w:ascii="Calibri" w:hAnsi="Calibri"/>
          <w:color w:val="auto"/>
          <w:sz w:val="24"/>
          <w:szCs w:val="24"/>
        </w:rPr>
        <w:t>the</w:t>
      </w:r>
      <w:r w:rsidRPr="00FD0056">
        <w:rPr>
          <w:rFonts w:ascii="Calibri" w:hAnsi="Calibri"/>
          <w:color w:val="auto"/>
          <w:sz w:val="24"/>
          <w:szCs w:val="24"/>
        </w:rPr>
        <w:t xml:space="preserve"> reserve fund contribution </w:t>
      </w:r>
      <w:r w:rsidR="00340893" w:rsidRPr="00FD0056">
        <w:rPr>
          <w:rFonts w:ascii="Calibri" w:hAnsi="Calibri"/>
          <w:color w:val="auto"/>
          <w:sz w:val="24"/>
          <w:szCs w:val="24"/>
        </w:rPr>
        <w:t xml:space="preserve">recommended </w:t>
      </w:r>
      <w:r w:rsidRPr="00FD0056">
        <w:rPr>
          <w:rFonts w:ascii="Calibri" w:hAnsi="Calibri"/>
          <w:color w:val="auto"/>
          <w:sz w:val="24"/>
          <w:szCs w:val="24"/>
        </w:rPr>
        <w:t>in the RFS.</w:t>
      </w:r>
    </w:p>
    <w:p w14:paraId="3FFD9B11" w14:textId="7BC6F9E3" w:rsidR="00F85FAC" w:rsidRPr="00FD0056" w:rsidRDefault="00F85FAC" w:rsidP="00D44EA7">
      <w:pPr>
        <w:pStyle w:val="Title"/>
        <w:rPr>
          <w:rFonts w:ascii="Calibri" w:hAnsi="Calibri"/>
          <w:color w:val="auto"/>
          <w:sz w:val="24"/>
          <w:szCs w:val="24"/>
        </w:rPr>
      </w:pPr>
    </w:p>
    <w:p w14:paraId="298311D1" w14:textId="77777777" w:rsidR="00245C55" w:rsidRDefault="00F85FAC" w:rsidP="00D44EA7">
      <w:pPr>
        <w:pStyle w:val="Title"/>
        <w:rPr>
          <w:rFonts w:ascii="Calibri" w:hAnsi="Calibri"/>
          <w:color w:val="auto"/>
          <w:sz w:val="24"/>
          <w:szCs w:val="24"/>
        </w:rPr>
      </w:pPr>
      <w:r w:rsidRPr="00FD0056">
        <w:rPr>
          <w:rFonts w:ascii="Calibri" w:hAnsi="Calibri"/>
          <w:color w:val="auto"/>
          <w:sz w:val="24"/>
          <w:szCs w:val="24"/>
        </w:rPr>
        <w:t xml:space="preserve">Consider recommendations from the </w:t>
      </w:r>
      <w:r w:rsidR="00340893" w:rsidRPr="00FD0056">
        <w:rPr>
          <w:rFonts w:ascii="Calibri" w:hAnsi="Calibri"/>
          <w:color w:val="auto"/>
          <w:sz w:val="24"/>
          <w:szCs w:val="24"/>
        </w:rPr>
        <w:t xml:space="preserve">consultant </w:t>
      </w:r>
      <w:r w:rsidRPr="00FD0056">
        <w:rPr>
          <w:rFonts w:ascii="Calibri" w:hAnsi="Calibri"/>
          <w:color w:val="auto"/>
          <w:sz w:val="24"/>
          <w:szCs w:val="24"/>
        </w:rPr>
        <w:t xml:space="preserve">when making </w:t>
      </w:r>
      <w:r w:rsidR="00475CA2" w:rsidRPr="00FD0056">
        <w:rPr>
          <w:rFonts w:ascii="Calibri" w:hAnsi="Calibri"/>
          <w:color w:val="auto"/>
          <w:sz w:val="24"/>
          <w:szCs w:val="24"/>
        </w:rPr>
        <w:t xml:space="preserve">decisions about the </w:t>
      </w:r>
      <w:r w:rsidRPr="00FD0056">
        <w:rPr>
          <w:rFonts w:ascii="Calibri" w:hAnsi="Calibri"/>
          <w:color w:val="auto"/>
          <w:sz w:val="24"/>
          <w:szCs w:val="24"/>
        </w:rPr>
        <w:t>repair and replacement</w:t>
      </w:r>
      <w:r w:rsidR="00475CA2" w:rsidRPr="00FD0056">
        <w:rPr>
          <w:rFonts w:ascii="Calibri" w:hAnsi="Calibri"/>
          <w:color w:val="auto"/>
          <w:sz w:val="24"/>
          <w:szCs w:val="24"/>
        </w:rPr>
        <w:t xml:space="preserve"> of building components.</w:t>
      </w:r>
      <w:r w:rsidR="00245C55">
        <w:rPr>
          <w:rFonts w:ascii="Calibri" w:hAnsi="Calibri"/>
          <w:color w:val="auto"/>
          <w:sz w:val="24"/>
          <w:szCs w:val="24"/>
        </w:rPr>
        <w:t xml:space="preserve">  </w:t>
      </w:r>
    </w:p>
    <w:p w14:paraId="1B6D7D91" w14:textId="07CA5711" w:rsidR="00F85FAC" w:rsidRPr="00FD0056" w:rsidRDefault="00245C55" w:rsidP="00D44EA7">
      <w:pPr>
        <w:pStyle w:val="Title"/>
        <w:rPr>
          <w:rFonts w:ascii="Calibri" w:hAnsi="Calibri"/>
          <w:color w:val="auto"/>
          <w:sz w:val="24"/>
          <w:szCs w:val="24"/>
        </w:rPr>
      </w:pPr>
      <w:r>
        <w:rPr>
          <w:rFonts w:ascii="Calibri" w:hAnsi="Calibri"/>
          <w:color w:val="auto"/>
          <w:sz w:val="24"/>
          <w:szCs w:val="24"/>
        </w:rPr>
        <w:t xml:space="preserve">The BCA may recommend further investigation and reporting for certain problematic items or systems, due to the items’ concealment and limited visual access, such as with underground sewers. In such cases, further reporting is recommended </w:t>
      </w:r>
      <w:proofErr w:type="gramStart"/>
      <w:r>
        <w:rPr>
          <w:rFonts w:ascii="Calibri" w:hAnsi="Calibri"/>
          <w:color w:val="auto"/>
          <w:sz w:val="24"/>
          <w:szCs w:val="24"/>
        </w:rPr>
        <w:t>in order to</w:t>
      </w:r>
      <w:proofErr w:type="gramEnd"/>
      <w:r>
        <w:rPr>
          <w:rFonts w:ascii="Calibri" w:hAnsi="Calibri"/>
          <w:color w:val="auto"/>
          <w:sz w:val="24"/>
          <w:szCs w:val="24"/>
        </w:rPr>
        <w:t xml:space="preserve"> </w:t>
      </w:r>
      <w:r w:rsidR="0068206F">
        <w:rPr>
          <w:rFonts w:ascii="Calibri" w:hAnsi="Calibri"/>
          <w:color w:val="auto"/>
          <w:sz w:val="24"/>
          <w:szCs w:val="24"/>
        </w:rPr>
        <w:t xml:space="preserve">accurately </w:t>
      </w:r>
      <w:r>
        <w:rPr>
          <w:rFonts w:ascii="Calibri" w:hAnsi="Calibri"/>
          <w:color w:val="auto"/>
          <w:sz w:val="24"/>
          <w:szCs w:val="24"/>
        </w:rPr>
        <w:t>determine</w:t>
      </w:r>
      <w:r w:rsidR="0068206F">
        <w:rPr>
          <w:rFonts w:ascii="Calibri" w:hAnsi="Calibri"/>
          <w:color w:val="auto"/>
          <w:sz w:val="24"/>
          <w:szCs w:val="24"/>
        </w:rPr>
        <w:t xml:space="preserve"> the scope of work and estimated costs.</w:t>
      </w:r>
    </w:p>
    <w:p w14:paraId="040DB01B" w14:textId="1F311D2A" w:rsidR="00F85FAC" w:rsidRPr="00FD0056" w:rsidRDefault="00F85FAC" w:rsidP="00D44EA7">
      <w:pPr>
        <w:pStyle w:val="Title"/>
        <w:rPr>
          <w:rFonts w:ascii="Calibri" w:hAnsi="Calibri"/>
          <w:sz w:val="24"/>
          <w:szCs w:val="24"/>
        </w:rPr>
      </w:pPr>
    </w:p>
    <w:p w14:paraId="3A38893C" w14:textId="16F273C9" w:rsidR="00F85FAC" w:rsidRPr="00FD0056" w:rsidRDefault="00F85FAC" w:rsidP="00D44EA7">
      <w:pPr>
        <w:pStyle w:val="Title"/>
        <w:rPr>
          <w:rFonts w:ascii="Calibri" w:hAnsi="Calibri"/>
          <w:sz w:val="24"/>
          <w:szCs w:val="24"/>
        </w:rPr>
      </w:pPr>
    </w:p>
    <w:p w14:paraId="5AA4BC80" w14:textId="48DDED4C" w:rsidR="00AF4C0C" w:rsidRPr="00FD0056" w:rsidRDefault="00B807B4" w:rsidP="00ED2AEE">
      <w:pPr>
        <w:pStyle w:val="Title"/>
        <w:keepNext/>
        <w:rPr>
          <w:rFonts w:ascii="Times New Roman" w:hAnsi="Times New Roman"/>
          <w:b/>
          <w:color w:val="auto"/>
          <w:sz w:val="28"/>
          <w:szCs w:val="28"/>
        </w:rPr>
      </w:pPr>
      <w:bookmarkStart w:id="26" w:name="Updatingyourbcarfs"/>
      <w:r>
        <w:rPr>
          <w:rFonts w:ascii="Times New Roman" w:hAnsi="Times New Roman"/>
          <w:b/>
          <w:color w:val="auto"/>
          <w:sz w:val="28"/>
          <w:szCs w:val="28"/>
        </w:rPr>
        <w:t>U</w:t>
      </w:r>
      <w:r w:rsidR="00F85FAC" w:rsidRPr="00FD0056">
        <w:rPr>
          <w:rFonts w:ascii="Times New Roman" w:hAnsi="Times New Roman"/>
          <w:b/>
          <w:color w:val="auto"/>
          <w:sz w:val="28"/>
          <w:szCs w:val="28"/>
        </w:rPr>
        <w:t>pdat</w:t>
      </w:r>
      <w:r>
        <w:rPr>
          <w:rFonts w:ascii="Times New Roman" w:hAnsi="Times New Roman"/>
          <w:b/>
          <w:color w:val="auto"/>
          <w:sz w:val="28"/>
          <w:szCs w:val="28"/>
        </w:rPr>
        <w:t>ing Your</w:t>
      </w:r>
      <w:r w:rsidR="004E039D">
        <w:rPr>
          <w:rFonts w:ascii="Times New Roman" w:hAnsi="Times New Roman"/>
          <w:b/>
          <w:color w:val="auto"/>
          <w:sz w:val="28"/>
          <w:szCs w:val="28"/>
        </w:rPr>
        <w:t xml:space="preserve"> </w:t>
      </w:r>
      <w:r>
        <w:rPr>
          <w:rFonts w:ascii="Times New Roman" w:hAnsi="Times New Roman"/>
          <w:b/>
          <w:color w:val="auto"/>
          <w:sz w:val="28"/>
          <w:szCs w:val="28"/>
        </w:rPr>
        <w:t>C</w:t>
      </w:r>
      <w:r w:rsidRPr="004C6C39">
        <w:rPr>
          <w:rFonts w:ascii="Times New Roman" w:hAnsi="Times New Roman"/>
          <w:b/>
          <w:color w:val="auto"/>
          <w:sz w:val="28"/>
          <w:szCs w:val="28"/>
        </w:rPr>
        <w:t>o-op</w:t>
      </w:r>
      <w:r>
        <w:rPr>
          <w:rFonts w:ascii="Times New Roman" w:hAnsi="Times New Roman"/>
          <w:b/>
          <w:color w:val="auto"/>
          <w:sz w:val="28"/>
          <w:szCs w:val="28"/>
        </w:rPr>
        <w:t>’s</w:t>
      </w:r>
      <w:r w:rsidR="00AF4C0C" w:rsidRPr="00FD0056">
        <w:rPr>
          <w:rFonts w:ascii="Times New Roman" w:hAnsi="Times New Roman"/>
          <w:b/>
          <w:color w:val="auto"/>
          <w:sz w:val="28"/>
          <w:szCs w:val="28"/>
        </w:rPr>
        <w:t xml:space="preserve"> BCA and RFS</w:t>
      </w:r>
    </w:p>
    <w:bookmarkEnd w:id="26"/>
    <w:p w14:paraId="072E4B44" w14:textId="77777777" w:rsidR="001F5399" w:rsidRPr="00FD0056" w:rsidRDefault="001F5399" w:rsidP="00ED2AEE">
      <w:pPr>
        <w:pStyle w:val="Title"/>
        <w:keepNext/>
        <w:rPr>
          <w:rFonts w:ascii="Times New Roman" w:hAnsi="Times New Roman"/>
          <w:b/>
          <w:sz w:val="28"/>
          <w:szCs w:val="28"/>
        </w:rPr>
      </w:pPr>
    </w:p>
    <w:p w14:paraId="60A3B004" w14:textId="68AC4DC1" w:rsidR="00F0549D" w:rsidRPr="00FD0056" w:rsidRDefault="00340893" w:rsidP="00F0549D">
      <w:pPr>
        <w:spacing w:after="200" w:line="240" w:lineRule="auto"/>
        <w:rPr>
          <w:rFonts w:ascii="Calibri" w:hAnsi="Calibri"/>
          <w:sz w:val="24"/>
          <w:szCs w:val="24"/>
        </w:rPr>
      </w:pPr>
      <w:r w:rsidRPr="00FD0056">
        <w:rPr>
          <w:rFonts w:ascii="Calibri" w:hAnsi="Calibri"/>
          <w:sz w:val="24"/>
          <w:szCs w:val="24"/>
        </w:rPr>
        <w:t>Since a</w:t>
      </w:r>
      <w:r w:rsidR="00FC1C31" w:rsidRPr="00FD0056">
        <w:rPr>
          <w:rFonts w:ascii="Calibri" w:hAnsi="Calibri"/>
          <w:sz w:val="24"/>
          <w:szCs w:val="24"/>
        </w:rPr>
        <w:t xml:space="preserve"> </w:t>
      </w:r>
      <w:r w:rsidR="00F0549D" w:rsidRPr="00FD0056">
        <w:rPr>
          <w:rFonts w:ascii="Calibri" w:hAnsi="Calibri"/>
          <w:sz w:val="24"/>
          <w:szCs w:val="24"/>
        </w:rPr>
        <w:t xml:space="preserve">BCA </w:t>
      </w:r>
      <w:r w:rsidRPr="00FD0056">
        <w:rPr>
          <w:rFonts w:ascii="Calibri" w:hAnsi="Calibri"/>
          <w:sz w:val="24"/>
          <w:szCs w:val="24"/>
        </w:rPr>
        <w:t>is a snapshot o</w:t>
      </w:r>
      <w:r w:rsidR="00FC1C31" w:rsidRPr="00FD0056">
        <w:rPr>
          <w:rFonts w:ascii="Calibri" w:hAnsi="Calibri"/>
          <w:sz w:val="24"/>
          <w:szCs w:val="24"/>
        </w:rPr>
        <w:t>f</w:t>
      </w:r>
      <w:r w:rsidRPr="00FD0056">
        <w:rPr>
          <w:rFonts w:ascii="Calibri" w:hAnsi="Calibri"/>
          <w:sz w:val="24"/>
          <w:szCs w:val="24"/>
        </w:rPr>
        <w:t xml:space="preserve"> the condition of your property and buildings</w:t>
      </w:r>
      <w:r w:rsidR="003D76DB" w:rsidRPr="00FD0056">
        <w:rPr>
          <w:rFonts w:ascii="Calibri" w:hAnsi="Calibri"/>
          <w:sz w:val="24"/>
          <w:szCs w:val="24"/>
        </w:rPr>
        <w:t xml:space="preserve"> at a specific time</w:t>
      </w:r>
      <w:r w:rsidRPr="00FD0056">
        <w:rPr>
          <w:rFonts w:ascii="Calibri" w:hAnsi="Calibri"/>
          <w:sz w:val="24"/>
          <w:szCs w:val="24"/>
        </w:rPr>
        <w:t xml:space="preserve">, it should be updated every </w:t>
      </w:r>
      <w:r w:rsidR="00FC1C31" w:rsidRPr="00FD0056">
        <w:rPr>
          <w:rFonts w:ascii="Calibri" w:hAnsi="Calibri"/>
          <w:sz w:val="24"/>
          <w:szCs w:val="24"/>
        </w:rPr>
        <w:t>five</w:t>
      </w:r>
      <w:r w:rsidRPr="00FD0056">
        <w:rPr>
          <w:rFonts w:ascii="Calibri" w:hAnsi="Calibri"/>
          <w:sz w:val="24"/>
          <w:szCs w:val="24"/>
        </w:rPr>
        <w:t xml:space="preserve"> years, as</w:t>
      </w:r>
      <w:r w:rsidR="003D76DB" w:rsidRPr="00FD0056">
        <w:rPr>
          <w:rFonts w:ascii="Calibri" w:hAnsi="Calibri"/>
          <w:sz w:val="24"/>
          <w:szCs w:val="24"/>
        </w:rPr>
        <w:t>,</w:t>
      </w:r>
      <w:r w:rsidRPr="00FD0056">
        <w:rPr>
          <w:rFonts w:ascii="Calibri" w:hAnsi="Calibri"/>
          <w:sz w:val="24"/>
          <w:szCs w:val="24"/>
        </w:rPr>
        <w:t xml:space="preserve"> </w:t>
      </w:r>
      <w:r w:rsidR="00FC1C31" w:rsidRPr="00FD0056">
        <w:rPr>
          <w:rFonts w:ascii="Calibri" w:hAnsi="Calibri"/>
          <w:sz w:val="24"/>
          <w:szCs w:val="24"/>
        </w:rPr>
        <w:t>for many reasons</w:t>
      </w:r>
      <w:r w:rsidR="003D76DB" w:rsidRPr="00FD0056">
        <w:rPr>
          <w:rFonts w:ascii="Calibri" w:hAnsi="Calibri"/>
          <w:sz w:val="24"/>
          <w:szCs w:val="24"/>
        </w:rPr>
        <w:t>,</w:t>
      </w:r>
      <w:r w:rsidR="00FC1C31" w:rsidRPr="00FD0056">
        <w:rPr>
          <w:rFonts w:ascii="Calibri" w:hAnsi="Calibri"/>
          <w:sz w:val="24"/>
          <w:szCs w:val="24"/>
        </w:rPr>
        <w:t xml:space="preserve"> </w:t>
      </w:r>
      <w:r w:rsidRPr="00FD0056">
        <w:rPr>
          <w:rFonts w:ascii="Calibri" w:hAnsi="Calibri"/>
          <w:sz w:val="24"/>
          <w:szCs w:val="24"/>
        </w:rPr>
        <w:t>components may deteriorate much sooner than anticipated.</w:t>
      </w:r>
    </w:p>
    <w:p w14:paraId="690D35A6" w14:textId="77777777" w:rsidR="00F0549D" w:rsidRPr="00FD0056" w:rsidRDefault="00F0549D" w:rsidP="00F0549D">
      <w:pPr>
        <w:spacing w:after="200" w:line="240" w:lineRule="auto"/>
        <w:rPr>
          <w:rFonts w:ascii="Calibri" w:hAnsi="Calibri"/>
          <w:sz w:val="24"/>
          <w:szCs w:val="24"/>
        </w:rPr>
      </w:pPr>
      <w:r w:rsidRPr="00FD0056">
        <w:rPr>
          <w:rFonts w:ascii="Calibri" w:hAnsi="Calibri"/>
          <w:sz w:val="24"/>
          <w:szCs w:val="24"/>
        </w:rPr>
        <w:t>The older your BCA is, the less accurate it will be.</w:t>
      </w:r>
    </w:p>
    <w:p w14:paraId="3AD005B6" w14:textId="234930F0" w:rsidR="00F85FAC" w:rsidRPr="00FD0056" w:rsidRDefault="00340893" w:rsidP="00F0549D">
      <w:pPr>
        <w:spacing w:after="200" w:line="240" w:lineRule="auto"/>
        <w:rPr>
          <w:rFonts w:ascii="Calibri" w:hAnsi="Calibri"/>
          <w:sz w:val="24"/>
          <w:szCs w:val="24"/>
        </w:rPr>
      </w:pPr>
      <w:r w:rsidRPr="00FD0056">
        <w:rPr>
          <w:rFonts w:ascii="Calibri" w:hAnsi="Calibri"/>
          <w:sz w:val="24"/>
          <w:szCs w:val="24"/>
        </w:rPr>
        <w:t xml:space="preserve">If </w:t>
      </w:r>
      <w:r w:rsidR="00FC1C31" w:rsidRPr="00FD0056">
        <w:rPr>
          <w:rFonts w:ascii="Calibri" w:hAnsi="Calibri"/>
          <w:sz w:val="24"/>
          <w:szCs w:val="24"/>
        </w:rPr>
        <w:t>your</w:t>
      </w:r>
      <w:r w:rsidRPr="00FD0056">
        <w:rPr>
          <w:rFonts w:ascii="Calibri" w:hAnsi="Calibri"/>
          <w:sz w:val="24"/>
          <w:szCs w:val="24"/>
        </w:rPr>
        <w:t xml:space="preserve"> BCA </w:t>
      </w:r>
      <w:r w:rsidR="003D76DB" w:rsidRPr="00FD0056">
        <w:rPr>
          <w:rFonts w:ascii="Calibri" w:hAnsi="Calibri"/>
          <w:sz w:val="24"/>
          <w:szCs w:val="24"/>
        </w:rPr>
        <w:t>is</w:t>
      </w:r>
      <w:r w:rsidRPr="00FD0056">
        <w:rPr>
          <w:rFonts w:ascii="Calibri" w:hAnsi="Calibri"/>
          <w:sz w:val="24"/>
          <w:szCs w:val="24"/>
        </w:rPr>
        <w:t xml:space="preserve"> be</w:t>
      </w:r>
      <w:r w:rsidR="003D76DB" w:rsidRPr="00FD0056">
        <w:rPr>
          <w:rFonts w:ascii="Calibri" w:hAnsi="Calibri"/>
          <w:sz w:val="24"/>
          <w:szCs w:val="24"/>
        </w:rPr>
        <w:t>ing</w:t>
      </w:r>
      <w:r w:rsidRPr="00FD0056">
        <w:rPr>
          <w:rFonts w:ascii="Calibri" w:hAnsi="Calibri"/>
          <w:sz w:val="24"/>
          <w:szCs w:val="24"/>
        </w:rPr>
        <w:t xml:space="preserve"> used as supporting documentation for </w:t>
      </w:r>
      <w:r w:rsidR="00FC1C31" w:rsidRPr="00FD0056">
        <w:rPr>
          <w:rFonts w:ascii="Calibri" w:hAnsi="Calibri"/>
          <w:sz w:val="24"/>
          <w:szCs w:val="24"/>
        </w:rPr>
        <w:t xml:space="preserve">a </w:t>
      </w:r>
      <w:r w:rsidRPr="00FD0056">
        <w:rPr>
          <w:rFonts w:ascii="Calibri" w:hAnsi="Calibri"/>
          <w:sz w:val="24"/>
          <w:szCs w:val="24"/>
        </w:rPr>
        <w:t>l</w:t>
      </w:r>
      <w:r w:rsidR="00FC1C31" w:rsidRPr="00FD0056">
        <w:rPr>
          <w:rFonts w:ascii="Calibri" w:hAnsi="Calibri"/>
          <w:sz w:val="24"/>
          <w:szCs w:val="24"/>
        </w:rPr>
        <w:t>oan</w:t>
      </w:r>
      <w:r w:rsidRPr="00FD0056">
        <w:rPr>
          <w:rFonts w:ascii="Calibri" w:hAnsi="Calibri"/>
          <w:sz w:val="24"/>
          <w:szCs w:val="24"/>
        </w:rPr>
        <w:t xml:space="preserve">, the lender </w:t>
      </w:r>
      <w:r w:rsidR="00FC1C31" w:rsidRPr="00FD0056">
        <w:rPr>
          <w:rFonts w:ascii="Calibri" w:hAnsi="Calibri"/>
          <w:sz w:val="24"/>
          <w:szCs w:val="24"/>
        </w:rPr>
        <w:t>will prefer a</w:t>
      </w:r>
      <w:r w:rsidRPr="00FD0056">
        <w:rPr>
          <w:rFonts w:ascii="Calibri" w:hAnsi="Calibri"/>
          <w:sz w:val="24"/>
          <w:szCs w:val="24"/>
        </w:rPr>
        <w:t xml:space="preserve"> report </w:t>
      </w:r>
      <w:r w:rsidR="00ED2AEE" w:rsidRPr="00FD0056">
        <w:rPr>
          <w:rFonts w:ascii="Calibri" w:hAnsi="Calibri"/>
          <w:sz w:val="24"/>
          <w:szCs w:val="24"/>
        </w:rPr>
        <w:t xml:space="preserve">no more </w:t>
      </w:r>
      <w:r w:rsidRPr="00FD0056">
        <w:rPr>
          <w:rFonts w:ascii="Calibri" w:hAnsi="Calibri"/>
          <w:sz w:val="24"/>
          <w:szCs w:val="24"/>
        </w:rPr>
        <w:t xml:space="preserve">than </w:t>
      </w:r>
      <w:r w:rsidR="00FC1C31" w:rsidRPr="00FD0056">
        <w:rPr>
          <w:rFonts w:ascii="Calibri" w:hAnsi="Calibri"/>
          <w:sz w:val="24"/>
          <w:szCs w:val="24"/>
        </w:rPr>
        <w:t>three</w:t>
      </w:r>
      <w:r w:rsidRPr="00FD0056">
        <w:rPr>
          <w:rFonts w:ascii="Calibri" w:hAnsi="Calibri"/>
          <w:sz w:val="24"/>
          <w:szCs w:val="24"/>
        </w:rPr>
        <w:t xml:space="preserve"> years old.</w:t>
      </w:r>
    </w:p>
    <w:p w14:paraId="1F131A2E" w14:textId="77777777" w:rsidR="00F85FAC" w:rsidRDefault="00F85FAC">
      <w:pPr>
        <w:spacing w:after="200" w:line="276" w:lineRule="auto"/>
      </w:pPr>
      <w:r>
        <w:br w:type="page"/>
      </w:r>
    </w:p>
    <w:p w14:paraId="38CE91B6" w14:textId="1F0FCE7D" w:rsidR="00F85FAC" w:rsidRPr="00FD0056" w:rsidRDefault="00F85FAC" w:rsidP="00FD0056">
      <w:pPr>
        <w:pStyle w:val="Title"/>
        <w:rPr>
          <w:rFonts w:ascii="Times New Roman" w:hAnsi="Times New Roman"/>
          <w:b/>
          <w:color w:val="auto"/>
          <w:sz w:val="32"/>
          <w:szCs w:val="32"/>
        </w:rPr>
      </w:pPr>
      <w:bookmarkStart w:id="27" w:name="AppendixA"/>
      <w:r w:rsidRPr="00FD0056">
        <w:rPr>
          <w:rFonts w:ascii="Times New Roman" w:hAnsi="Times New Roman"/>
          <w:b/>
          <w:color w:val="auto"/>
          <w:sz w:val="32"/>
          <w:szCs w:val="32"/>
        </w:rPr>
        <w:lastRenderedPageBreak/>
        <w:t xml:space="preserve">Appendix </w:t>
      </w:r>
      <w:r w:rsidR="003D76DB" w:rsidRPr="00FD0056">
        <w:rPr>
          <w:rFonts w:ascii="Times New Roman" w:hAnsi="Times New Roman"/>
          <w:b/>
          <w:color w:val="auto"/>
          <w:sz w:val="32"/>
          <w:szCs w:val="32"/>
        </w:rPr>
        <w:t>A</w:t>
      </w:r>
      <w:r w:rsidR="005842CC" w:rsidRPr="00FD0056">
        <w:rPr>
          <w:rFonts w:ascii="Times New Roman" w:hAnsi="Times New Roman"/>
          <w:b/>
          <w:color w:val="auto"/>
          <w:sz w:val="32"/>
          <w:szCs w:val="32"/>
        </w:rPr>
        <w:t>:</w:t>
      </w:r>
      <w:r w:rsidRPr="00FD0056">
        <w:rPr>
          <w:rFonts w:ascii="Times New Roman" w:hAnsi="Times New Roman"/>
          <w:b/>
          <w:color w:val="auto"/>
          <w:sz w:val="32"/>
          <w:szCs w:val="32"/>
        </w:rPr>
        <w:t xml:space="preserve"> Tips for </w:t>
      </w:r>
      <w:r w:rsidR="005842CC" w:rsidRPr="00FD0056">
        <w:rPr>
          <w:rFonts w:ascii="Times New Roman" w:hAnsi="Times New Roman"/>
          <w:b/>
          <w:color w:val="auto"/>
          <w:sz w:val="32"/>
          <w:szCs w:val="32"/>
        </w:rPr>
        <w:t>R</w:t>
      </w:r>
      <w:r w:rsidRPr="00FD0056">
        <w:rPr>
          <w:rFonts w:ascii="Times New Roman" w:hAnsi="Times New Roman"/>
          <w:b/>
          <w:color w:val="auto"/>
          <w:sz w:val="32"/>
          <w:szCs w:val="32"/>
        </w:rPr>
        <w:t xml:space="preserve">eviewing a </w:t>
      </w:r>
      <w:r w:rsidR="005842CC" w:rsidRPr="00FD0056">
        <w:rPr>
          <w:rFonts w:ascii="Times New Roman" w:hAnsi="Times New Roman"/>
          <w:b/>
          <w:color w:val="auto"/>
          <w:sz w:val="32"/>
          <w:szCs w:val="32"/>
        </w:rPr>
        <w:t>D</w:t>
      </w:r>
      <w:r w:rsidRPr="00FD0056">
        <w:rPr>
          <w:rFonts w:ascii="Times New Roman" w:hAnsi="Times New Roman"/>
          <w:b/>
          <w:color w:val="auto"/>
          <w:sz w:val="32"/>
          <w:szCs w:val="32"/>
        </w:rPr>
        <w:t>raft BCA and RFS</w:t>
      </w:r>
    </w:p>
    <w:bookmarkEnd w:id="27"/>
    <w:p w14:paraId="0AF8E938" w14:textId="77777777" w:rsidR="008A52CC" w:rsidRPr="00C527BA" w:rsidRDefault="008A52CC" w:rsidP="008A52CC">
      <w:pPr>
        <w:pStyle w:val="Default"/>
        <w:spacing w:line="276" w:lineRule="auto"/>
        <w:rPr>
          <w:rFonts w:asciiTheme="minorHAnsi" w:hAnsiTheme="minorHAnsi"/>
          <w:sz w:val="23"/>
          <w:szCs w:val="23"/>
        </w:rPr>
      </w:pPr>
    </w:p>
    <w:p w14:paraId="0A17C54A" w14:textId="48291245" w:rsidR="008A52CC" w:rsidRPr="00FD0056" w:rsidRDefault="004509A0" w:rsidP="008A52CC">
      <w:pPr>
        <w:pStyle w:val="Default"/>
      </w:pPr>
      <w:r w:rsidRPr="00FD0056">
        <w:sym w:font="Wingdings" w:char="F06F"/>
      </w:r>
      <w:r w:rsidR="008A52CC" w:rsidRPr="00FD0056">
        <w:t xml:space="preserve"> Read the</w:t>
      </w:r>
      <w:r w:rsidR="00C659ED" w:rsidRPr="00FD0056">
        <w:t xml:space="preserve"> full </w:t>
      </w:r>
      <w:r w:rsidR="0071578D" w:rsidRPr="00FD0056">
        <w:t xml:space="preserve">BCA and RFS </w:t>
      </w:r>
      <w:r w:rsidR="00C659ED" w:rsidRPr="00FD0056">
        <w:t xml:space="preserve">report </w:t>
      </w:r>
      <w:r w:rsidR="003D76DB" w:rsidRPr="00FD0056">
        <w:t xml:space="preserve">thoroughly, </w:t>
      </w:r>
      <w:r w:rsidR="003C519E" w:rsidRPr="00FD0056">
        <w:t>including all</w:t>
      </w:r>
      <w:r w:rsidR="0071578D" w:rsidRPr="00FD0056">
        <w:t xml:space="preserve"> the </w:t>
      </w:r>
      <w:r w:rsidR="00C659ED" w:rsidRPr="00FD0056">
        <w:t>tables</w:t>
      </w:r>
      <w:r w:rsidR="0071578D" w:rsidRPr="00FD0056">
        <w:t>.</w:t>
      </w:r>
      <w:r w:rsidR="008A52CC" w:rsidRPr="00FD0056">
        <w:t xml:space="preserve"> </w:t>
      </w:r>
    </w:p>
    <w:p w14:paraId="4CF86759" w14:textId="77777777" w:rsidR="008A52CC" w:rsidRPr="00FD0056" w:rsidRDefault="008A52CC" w:rsidP="008A52CC">
      <w:pPr>
        <w:pStyle w:val="Default"/>
        <w:spacing w:after="23"/>
      </w:pPr>
    </w:p>
    <w:p w14:paraId="70A19566" w14:textId="4CEBE074" w:rsidR="008A52CC" w:rsidRPr="00FD0056" w:rsidRDefault="004509A0" w:rsidP="008A52CC">
      <w:pPr>
        <w:pStyle w:val="Default"/>
        <w:spacing w:after="23"/>
      </w:pPr>
      <w:r w:rsidRPr="00FD0056">
        <w:sym w:font="Wingdings" w:char="F06F"/>
      </w:r>
      <w:r w:rsidR="008A52CC" w:rsidRPr="00FD0056">
        <w:t xml:space="preserve"> </w:t>
      </w:r>
      <w:r w:rsidR="005842CC" w:rsidRPr="00FD0056">
        <w:t xml:space="preserve">Confirm </w:t>
      </w:r>
      <w:r w:rsidR="008A52CC" w:rsidRPr="00FD0056">
        <w:t xml:space="preserve">that </w:t>
      </w:r>
      <w:r w:rsidR="0071578D" w:rsidRPr="00FD0056">
        <w:t>your co-</w:t>
      </w:r>
      <w:r w:rsidR="003C519E" w:rsidRPr="00FD0056">
        <w:t>op’s information</w:t>
      </w:r>
      <w:r w:rsidR="003D76DB" w:rsidRPr="00FD0056">
        <w:t>,</w:t>
      </w:r>
      <w:r w:rsidR="00290965" w:rsidRPr="00FD0056">
        <w:t xml:space="preserve"> such as the </w:t>
      </w:r>
      <w:r w:rsidR="0071578D" w:rsidRPr="00FD0056">
        <w:t xml:space="preserve">address, </w:t>
      </w:r>
      <w:r w:rsidR="00290965" w:rsidRPr="00FD0056">
        <w:t>number of units</w:t>
      </w:r>
      <w:r w:rsidR="0071578D" w:rsidRPr="00FD0056">
        <w:t>, building type and year of construction</w:t>
      </w:r>
      <w:r w:rsidR="003D76DB" w:rsidRPr="00FD0056">
        <w:t>,</w:t>
      </w:r>
      <w:r w:rsidR="0071578D" w:rsidRPr="00FD0056">
        <w:t xml:space="preserve"> are correct in the executive summary </w:t>
      </w:r>
      <w:r w:rsidR="003C519E" w:rsidRPr="00FD0056">
        <w:t>and in</w:t>
      </w:r>
      <w:r w:rsidR="00290965" w:rsidRPr="00FD0056">
        <w:t xml:space="preserve"> the introduction</w:t>
      </w:r>
      <w:r w:rsidR="0071578D" w:rsidRPr="00FD0056">
        <w:t xml:space="preserve"> of the BCA.</w:t>
      </w:r>
      <w:r w:rsidR="00720AB7" w:rsidRPr="00FD0056">
        <w:t xml:space="preserve"> </w:t>
      </w:r>
    </w:p>
    <w:p w14:paraId="01ED629E" w14:textId="77777777" w:rsidR="008A52CC" w:rsidRPr="00FD0056" w:rsidRDefault="008A52CC" w:rsidP="008A52CC">
      <w:pPr>
        <w:pStyle w:val="Default"/>
        <w:spacing w:after="23"/>
      </w:pPr>
    </w:p>
    <w:p w14:paraId="0AED04EB" w14:textId="0B56209C" w:rsidR="008A52CC" w:rsidRPr="00FD0056" w:rsidRDefault="004509A0" w:rsidP="008A52CC">
      <w:pPr>
        <w:pStyle w:val="Default"/>
        <w:spacing w:after="23"/>
      </w:pPr>
      <w:r w:rsidRPr="00FD0056">
        <w:sym w:font="Wingdings" w:char="F06F"/>
      </w:r>
      <w:r w:rsidR="008A52CC" w:rsidRPr="00FD0056">
        <w:t xml:space="preserve"> Ensure </w:t>
      </w:r>
      <w:r w:rsidR="005842CC" w:rsidRPr="00FD0056">
        <w:t xml:space="preserve">that the </w:t>
      </w:r>
      <w:r w:rsidR="008A52CC" w:rsidRPr="00FD0056">
        <w:t xml:space="preserve">information </w:t>
      </w:r>
      <w:r w:rsidR="0071578D" w:rsidRPr="00FD0056">
        <w:t xml:space="preserve">you </w:t>
      </w:r>
      <w:r w:rsidR="00720AB7" w:rsidRPr="00FD0056">
        <w:t xml:space="preserve">provided </w:t>
      </w:r>
      <w:r w:rsidR="0071578D" w:rsidRPr="00FD0056">
        <w:t xml:space="preserve">about the buildings </w:t>
      </w:r>
      <w:r w:rsidR="003C519E" w:rsidRPr="00FD0056">
        <w:t>and property</w:t>
      </w:r>
      <w:r w:rsidR="000E525E" w:rsidRPr="00FD0056">
        <w:t xml:space="preserve"> </w:t>
      </w:r>
      <w:r w:rsidR="0071578D" w:rsidRPr="00FD0056">
        <w:t>(</w:t>
      </w:r>
      <w:r w:rsidR="003D76DB" w:rsidRPr="00FD0056">
        <w:t xml:space="preserve">such as </w:t>
      </w:r>
      <w:r w:rsidR="0071578D" w:rsidRPr="00FD0056">
        <w:t xml:space="preserve">technical reports or architectural drawings) </w:t>
      </w:r>
      <w:r w:rsidR="003C519E" w:rsidRPr="00FD0056">
        <w:t>is referred</w:t>
      </w:r>
      <w:r w:rsidR="0071578D" w:rsidRPr="00FD0056">
        <w:t xml:space="preserve"> </w:t>
      </w:r>
      <w:r w:rsidR="003C519E" w:rsidRPr="00FD0056">
        <w:t>to and</w:t>
      </w:r>
      <w:r w:rsidR="00720AB7" w:rsidRPr="00FD0056">
        <w:t xml:space="preserve"> </w:t>
      </w:r>
      <w:r w:rsidR="003D76DB" w:rsidRPr="00FD0056">
        <w:t>is</w:t>
      </w:r>
      <w:r w:rsidR="008A52CC" w:rsidRPr="00FD0056">
        <w:t xml:space="preserve"> </w:t>
      </w:r>
      <w:r w:rsidR="00DC0F0C" w:rsidRPr="00FD0056">
        <w:t>correct</w:t>
      </w:r>
      <w:r w:rsidR="0071578D" w:rsidRPr="00FD0056">
        <w:t>.</w:t>
      </w:r>
      <w:r w:rsidR="00DC0F0C" w:rsidRPr="00FD0056">
        <w:t xml:space="preserve"> This </w:t>
      </w:r>
      <w:r w:rsidR="003D76DB" w:rsidRPr="00FD0056">
        <w:t xml:space="preserve">information </w:t>
      </w:r>
      <w:r w:rsidR="00DC0F0C" w:rsidRPr="00FD0056">
        <w:t>is</w:t>
      </w:r>
      <w:r w:rsidR="008A52CC" w:rsidRPr="00FD0056">
        <w:t xml:space="preserve"> </w:t>
      </w:r>
      <w:r w:rsidR="00440966" w:rsidRPr="00FD0056">
        <w:t xml:space="preserve">typically </w:t>
      </w:r>
      <w:r w:rsidR="00DC0F0C" w:rsidRPr="00FD0056">
        <w:t xml:space="preserve">found </w:t>
      </w:r>
      <w:r w:rsidR="008A52CC" w:rsidRPr="00FD0056">
        <w:t>within the methodology section</w:t>
      </w:r>
      <w:r w:rsidR="0071578D" w:rsidRPr="00FD0056">
        <w:t xml:space="preserve"> of the BCA</w:t>
      </w:r>
      <w:r w:rsidR="008A52CC" w:rsidRPr="00FD0056">
        <w:t xml:space="preserve">. </w:t>
      </w:r>
    </w:p>
    <w:p w14:paraId="41E263B8" w14:textId="77777777" w:rsidR="008A52CC" w:rsidRPr="00FD0056" w:rsidRDefault="008A52CC" w:rsidP="008A52CC">
      <w:pPr>
        <w:pStyle w:val="Default"/>
        <w:spacing w:after="23"/>
      </w:pPr>
    </w:p>
    <w:p w14:paraId="25186B18" w14:textId="7C116495" w:rsidR="008A52CC" w:rsidRPr="00FD0056" w:rsidRDefault="004509A0" w:rsidP="008A52CC">
      <w:pPr>
        <w:pStyle w:val="Default"/>
        <w:spacing w:after="23"/>
      </w:pPr>
      <w:r w:rsidRPr="00FD0056">
        <w:sym w:font="Wingdings" w:char="F06F"/>
      </w:r>
      <w:r w:rsidR="008A52CC" w:rsidRPr="00FD0056">
        <w:t xml:space="preserve"> </w:t>
      </w:r>
      <w:r w:rsidR="00EE7254" w:rsidRPr="00FD0056">
        <w:t xml:space="preserve">Review and </w:t>
      </w:r>
      <w:r w:rsidR="005842CC" w:rsidRPr="00FD0056">
        <w:t xml:space="preserve">confirm </w:t>
      </w:r>
      <w:r w:rsidR="008A52CC" w:rsidRPr="00FD0056">
        <w:t xml:space="preserve">that all </w:t>
      </w:r>
      <w:r w:rsidR="0071578D" w:rsidRPr="00FD0056">
        <w:t xml:space="preserve">building and property </w:t>
      </w:r>
      <w:r w:rsidR="00340893" w:rsidRPr="00FD0056">
        <w:t>components</w:t>
      </w:r>
      <w:r w:rsidR="008A52CC" w:rsidRPr="00FD0056">
        <w:t xml:space="preserve"> were </w:t>
      </w:r>
      <w:r w:rsidR="003C519E" w:rsidRPr="00FD0056">
        <w:t>assessed and</w:t>
      </w:r>
      <w:r w:rsidR="008A52CC" w:rsidRPr="00FD0056">
        <w:t xml:space="preserve"> </w:t>
      </w:r>
      <w:r w:rsidR="0071578D" w:rsidRPr="00FD0056">
        <w:t>are listed in the BCA.</w:t>
      </w:r>
      <w:r w:rsidR="008A52CC" w:rsidRPr="00FD0056">
        <w:t xml:space="preserve"> </w:t>
      </w:r>
    </w:p>
    <w:p w14:paraId="24BE80EA" w14:textId="0E985C72" w:rsidR="0071578D" w:rsidRPr="00FD0056" w:rsidRDefault="0071578D" w:rsidP="00F474C9">
      <w:pPr>
        <w:pStyle w:val="Default"/>
        <w:numPr>
          <w:ilvl w:val="0"/>
          <w:numId w:val="69"/>
        </w:numPr>
        <w:spacing w:after="23"/>
      </w:pPr>
      <w:proofErr w:type="gramStart"/>
      <w:r w:rsidRPr="00FD0056">
        <w:t>Don’t</w:t>
      </w:r>
      <w:proofErr w:type="gramEnd"/>
      <w:r w:rsidRPr="00FD0056">
        <w:t xml:space="preserve"> forget to check that </w:t>
      </w:r>
      <w:r w:rsidR="005842CC" w:rsidRPr="00FD0056">
        <w:t xml:space="preserve">the </w:t>
      </w:r>
      <w:r w:rsidRPr="00FD0056">
        <w:t>quantit</w:t>
      </w:r>
      <w:r w:rsidR="005842CC" w:rsidRPr="00FD0056">
        <w:t>y</w:t>
      </w:r>
      <w:r w:rsidRPr="00FD0056">
        <w:t xml:space="preserve"> of each element </w:t>
      </w:r>
      <w:r w:rsidR="005842CC" w:rsidRPr="00FD0056">
        <w:t xml:space="preserve">is </w:t>
      </w:r>
      <w:r w:rsidRPr="00FD0056">
        <w:t>correct.</w:t>
      </w:r>
    </w:p>
    <w:p w14:paraId="75F8A5E4" w14:textId="1D9C7DED" w:rsidR="007E4ED7" w:rsidRPr="00FD0056" w:rsidRDefault="007E4ED7" w:rsidP="00F474C9">
      <w:pPr>
        <w:pStyle w:val="Default"/>
        <w:numPr>
          <w:ilvl w:val="0"/>
          <w:numId w:val="69"/>
        </w:numPr>
        <w:spacing w:after="23"/>
      </w:pPr>
      <w:r w:rsidRPr="00FD0056">
        <w:t>If components such as hot-water heaters are leased or rented, ensure this is noted.</w:t>
      </w:r>
    </w:p>
    <w:p w14:paraId="34D1396F" w14:textId="77777777" w:rsidR="008A52CC" w:rsidRPr="00FD0056" w:rsidRDefault="008A52CC" w:rsidP="008A52CC">
      <w:pPr>
        <w:pStyle w:val="Default"/>
        <w:spacing w:after="23"/>
      </w:pPr>
    </w:p>
    <w:p w14:paraId="59951643" w14:textId="2FAD6FFA" w:rsidR="008A52CC" w:rsidRPr="00FD0056" w:rsidRDefault="004509A0" w:rsidP="008A52CC">
      <w:pPr>
        <w:pStyle w:val="Default"/>
        <w:spacing w:after="23"/>
      </w:pPr>
      <w:r w:rsidRPr="00FD0056">
        <w:sym w:font="Wingdings" w:char="F06F"/>
      </w:r>
      <w:r w:rsidR="008A52CC" w:rsidRPr="00FD0056">
        <w:t xml:space="preserve"> Verify that </w:t>
      </w:r>
      <w:r w:rsidR="0071578D" w:rsidRPr="00FD0056">
        <w:t>only capital repairs and replacements are included.</w:t>
      </w:r>
      <w:r w:rsidR="00F61072" w:rsidRPr="00FD0056">
        <w:t xml:space="preserve"> </w:t>
      </w:r>
      <w:r w:rsidR="0071578D" w:rsidRPr="00FD0056">
        <w:t xml:space="preserve">Maintenance </w:t>
      </w:r>
      <w:r w:rsidR="008A52CC" w:rsidRPr="00FD0056">
        <w:t xml:space="preserve">items </w:t>
      </w:r>
      <w:r w:rsidR="0071578D" w:rsidRPr="00FD0056">
        <w:t xml:space="preserve">that </w:t>
      </w:r>
      <w:r w:rsidR="003D76DB" w:rsidRPr="00FD0056">
        <w:t xml:space="preserve">form </w:t>
      </w:r>
      <w:r w:rsidR="0071578D" w:rsidRPr="00FD0056">
        <w:t xml:space="preserve">part of your operating budget </w:t>
      </w:r>
      <w:r w:rsidR="003D76DB" w:rsidRPr="00FD0056">
        <w:t xml:space="preserve">should </w:t>
      </w:r>
      <w:r w:rsidR="0071578D" w:rsidRPr="00FD0056">
        <w:t>not</w:t>
      </w:r>
      <w:r w:rsidR="003D76DB" w:rsidRPr="00FD0056">
        <w:t xml:space="preserve"> be</w:t>
      </w:r>
      <w:r w:rsidR="0071578D" w:rsidRPr="00FD0056">
        <w:t xml:space="preserve"> listed.</w:t>
      </w:r>
      <w:r w:rsidR="008A52CC" w:rsidRPr="00FD0056">
        <w:t xml:space="preserve"> </w:t>
      </w:r>
      <w:r w:rsidR="00340893" w:rsidRPr="00FD0056">
        <w:t>Components costing less $2,000 would typically be considered maintenance items.</w:t>
      </w:r>
    </w:p>
    <w:p w14:paraId="4783F85C" w14:textId="77777777" w:rsidR="008A52CC" w:rsidRPr="00FD0056" w:rsidRDefault="008A52CC" w:rsidP="008A52CC">
      <w:pPr>
        <w:pStyle w:val="Default"/>
        <w:spacing w:after="23"/>
      </w:pPr>
    </w:p>
    <w:p w14:paraId="2CDBAA1B" w14:textId="3C82571E" w:rsidR="008A52CC" w:rsidRPr="00FD0056" w:rsidRDefault="004509A0" w:rsidP="008A52CC">
      <w:pPr>
        <w:pStyle w:val="Default"/>
        <w:spacing w:after="23"/>
      </w:pPr>
      <w:r w:rsidRPr="00FD0056">
        <w:sym w:font="Wingdings" w:char="F06F"/>
      </w:r>
      <w:r w:rsidR="008A52CC" w:rsidRPr="00FD0056">
        <w:t xml:space="preserve"> Review the </w:t>
      </w:r>
      <w:r w:rsidR="0071578D" w:rsidRPr="00FD0056">
        <w:t xml:space="preserve">condition and priority rating of </w:t>
      </w:r>
      <w:r w:rsidR="008A52CC" w:rsidRPr="00FD0056">
        <w:t xml:space="preserve">each capital </w:t>
      </w:r>
      <w:r w:rsidR="006E3572" w:rsidRPr="00FD0056">
        <w:t>component</w:t>
      </w:r>
      <w:r w:rsidR="003D76DB" w:rsidRPr="00FD0056">
        <w:t>.</w:t>
      </w:r>
      <w:r w:rsidR="008A52CC" w:rsidRPr="00FD0056">
        <w:t xml:space="preserve"> </w:t>
      </w:r>
    </w:p>
    <w:p w14:paraId="313F7F00" w14:textId="54D87079" w:rsidR="0071578D" w:rsidRPr="00FD0056" w:rsidRDefault="0071578D" w:rsidP="00ED2AEE">
      <w:pPr>
        <w:pStyle w:val="Default"/>
        <w:spacing w:after="23"/>
        <w:ind w:left="720"/>
      </w:pPr>
    </w:p>
    <w:p w14:paraId="5A96221F" w14:textId="1A0AD4AE" w:rsidR="0071578D" w:rsidRPr="00FD0056" w:rsidRDefault="0071578D" w:rsidP="00ED2AEE">
      <w:pPr>
        <w:pStyle w:val="Default"/>
        <w:spacing w:after="23"/>
        <w:ind w:left="360"/>
      </w:pPr>
      <w:r w:rsidRPr="00FD0056">
        <w:sym w:font="Wingdings" w:char="F06F"/>
      </w:r>
      <w:r w:rsidRPr="00FD0056">
        <w:t xml:space="preserve"> Review the replacement costs </w:t>
      </w:r>
      <w:r w:rsidR="003D76DB" w:rsidRPr="00FD0056">
        <w:t>to ensure they seem reasonable.</w:t>
      </w:r>
      <w:r w:rsidRPr="00FD0056">
        <w:t xml:space="preserve"> </w:t>
      </w:r>
    </w:p>
    <w:p w14:paraId="0C0F94E7" w14:textId="6B7C449D" w:rsidR="008A52CC" w:rsidRPr="00FD0056" w:rsidRDefault="007E4ED7" w:rsidP="00ED2AEE">
      <w:pPr>
        <w:pStyle w:val="Default"/>
        <w:spacing w:after="23"/>
        <w:ind w:left="360"/>
      </w:pPr>
      <w:r w:rsidRPr="00FD0056">
        <w:sym w:font="Wingdings" w:char="F06F"/>
      </w:r>
      <w:r w:rsidRPr="00FD0056">
        <w:t xml:space="preserve"> Review the timing </w:t>
      </w:r>
      <w:r w:rsidR="003D76DB" w:rsidRPr="00FD0056">
        <w:t xml:space="preserve">for the replacement </w:t>
      </w:r>
      <w:r w:rsidR="006E3572" w:rsidRPr="00FD0056">
        <w:t>of components</w:t>
      </w:r>
      <w:r w:rsidRPr="00FD0056">
        <w:t xml:space="preserve"> </w:t>
      </w:r>
      <w:r w:rsidR="003D76DB" w:rsidRPr="00FD0056">
        <w:t xml:space="preserve">to ensure that their estimated remaining useful life seems </w:t>
      </w:r>
      <w:r w:rsidRPr="00FD0056">
        <w:t>reasonable</w:t>
      </w:r>
      <w:r w:rsidR="003D76DB" w:rsidRPr="00FD0056">
        <w:t>.</w:t>
      </w:r>
      <w:r w:rsidRPr="00FD0056">
        <w:t xml:space="preserve"> </w:t>
      </w:r>
    </w:p>
    <w:p w14:paraId="4CD024C1" w14:textId="77777777" w:rsidR="008A52CC" w:rsidRPr="00FD0056" w:rsidRDefault="008A52CC" w:rsidP="008A52CC">
      <w:pPr>
        <w:pStyle w:val="Default"/>
        <w:spacing w:after="23"/>
      </w:pPr>
    </w:p>
    <w:p w14:paraId="681EDAD9" w14:textId="731B6736" w:rsidR="008A52CC" w:rsidRPr="00FD0056" w:rsidRDefault="004509A0" w:rsidP="008A52CC">
      <w:pPr>
        <w:pStyle w:val="Default"/>
        <w:spacing w:after="23"/>
      </w:pPr>
      <w:r w:rsidRPr="00FD0056">
        <w:sym w:font="Wingdings" w:char="F06F"/>
      </w:r>
      <w:r w:rsidR="008A52CC" w:rsidRPr="00FD0056">
        <w:t xml:space="preserve"> Ensure that </w:t>
      </w:r>
      <w:r w:rsidR="003D76DB" w:rsidRPr="00FD0056">
        <w:t xml:space="preserve">all the components listed on </w:t>
      </w:r>
      <w:r w:rsidR="003C519E" w:rsidRPr="00FD0056">
        <w:t xml:space="preserve">the </w:t>
      </w:r>
      <w:r w:rsidR="008A52CC" w:rsidRPr="00FD0056">
        <w:t xml:space="preserve">expenditure spreadsheet </w:t>
      </w:r>
      <w:r w:rsidR="003D76DB" w:rsidRPr="00FD0056">
        <w:t xml:space="preserve">are </w:t>
      </w:r>
      <w:proofErr w:type="gramStart"/>
      <w:r w:rsidR="00827E51" w:rsidRPr="00FD0056">
        <w:t xml:space="preserve">actually </w:t>
      </w:r>
      <w:r w:rsidR="003D76DB" w:rsidRPr="00FD0056">
        <w:t>part</w:t>
      </w:r>
      <w:proofErr w:type="gramEnd"/>
      <w:r w:rsidR="003D76DB" w:rsidRPr="00FD0056">
        <w:t xml:space="preserve"> of</w:t>
      </w:r>
      <w:r w:rsidR="007E4ED7" w:rsidRPr="00FD0056">
        <w:t xml:space="preserve"> your co</w:t>
      </w:r>
      <w:r w:rsidR="001F5399">
        <w:noBreakHyphen/>
      </w:r>
      <w:r w:rsidR="007E4ED7" w:rsidRPr="00FD0056">
        <w:t>op</w:t>
      </w:r>
      <w:r w:rsidR="003D76DB" w:rsidRPr="00FD0056">
        <w:t>’s property.</w:t>
      </w:r>
      <w:r w:rsidR="008A52CC" w:rsidRPr="00FD0056">
        <w:t xml:space="preserve"> </w:t>
      </w:r>
    </w:p>
    <w:p w14:paraId="02BEB5C4" w14:textId="77777777" w:rsidR="008A52CC" w:rsidRPr="00FD0056" w:rsidRDefault="008A52CC" w:rsidP="008A52CC">
      <w:pPr>
        <w:pStyle w:val="Default"/>
        <w:spacing w:after="23"/>
      </w:pPr>
    </w:p>
    <w:p w14:paraId="733F9A54" w14:textId="3B6F050B" w:rsidR="008A52CC" w:rsidRPr="00FD0056" w:rsidRDefault="004509A0" w:rsidP="008A52CC">
      <w:pPr>
        <w:pStyle w:val="Default"/>
        <w:spacing w:after="23"/>
      </w:pPr>
      <w:r w:rsidRPr="00FD0056">
        <w:sym w:font="Wingdings" w:char="F06F"/>
      </w:r>
      <w:r w:rsidR="008A52CC" w:rsidRPr="00FD0056">
        <w:t xml:space="preserve"> </w:t>
      </w:r>
      <w:r w:rsidR="003D76DB" w:rsidRPr="00FD0056">
        <w:t>V</w:t>
      </w:r>
      <w:r w:rsidR="008A52CC" w:rsidRPr="00FD0056">
        <w:t>erify th</w:t>
      </w:r>
      <w:r w:rsidR="001F5399">
        <w:t>e accuracy of</w:t>
      </w:r>
      <w:r w:rsidR="008A52CC" w:rsidRPr="00FD0056">
        <w:t xml:space="preserve"> the reserve</w:t>
      </w:r>
      <w:r w:rsidR="00827E51" w:rsidRPr="00FD0056">
        <w:t xml:space="preserve"> </w:t>
      </w:r>
      <w:r w:rsidR="008A52CC" w:rsidRPr="00FD0056">
        <w:t xml:space="preserve">fund balance and </w:t>
      </w:r>
      <w:r w:rsidR="007E4ED7" w:rsidRPr="00FD0056">
        <w:t xml:space="preserve">the </w:t>
      </w:r>
      <w:r w:rsidR="008A52CC" w:rsidRPr="00FD0056">
        <w:t xml:space="preserve">yearly contribution </w:t>
      </w:r>
      <w:r w:rsidR="006E3572" w:rsidRPr="00FD0056">
        <w:t xml:space="preserve">amounts </w:t>
      </w:r>
      <w:r w:rsidR="008A52CC" w:rsidRPr="00FD0056">
        <w:t xml:space="preserve">in both the narrative and tables </w:t>
      </w:r>
      <w:r w:rsidR="003D76DB" w:rsidRPr="00FD0056">
        <w:t xml:space="preserve">of </w:t>
      </w:r>
      <w:r w:rsidR="008A52CC" w:rsidRPr="00FD0056">
        <w:t xml:space="preserve">the RFS. </w:t>
      </w:r>
    </w:p>
    <w:p w14:paraId="6A108711" w14:textId="77777777" w:rsidR="008A52CC" w:rsidRPr="00FD0056" w:rsidRDefault="008A52CC" w:rsidP="008A52CC">
      <w:pPr>
        <w:pStyle w:val="Default"/>
      </w:pPr>
    </w:p>
    <w:p w14:paraId="171A8F70" w14:textId="01059B23" w:rsidR="008A52CC" w:rsidRPr="00FD0056" w:rsidRDefault="004509A0" w:rsidP="008A52CC">
      <w:pPr>
        <w:pStyle w:val="Default"/>
      </w:pPr>
      <w:r w:rsidRPr="00FD0056">
        <w:sym w:font="Wingdings" w:char="F06F"/>
      </w:r>
      <w:r w:rsidR="008A52CC" w:rsidRPr="00FD0056">
        <w:t xml:space="preserve"> If the </w:t>
      </w:r>
      <w:r w:rsidR="006E3572" w:rsidRPr="00FD0056">
        <w:t>status</w:t>
      </w:r>
      <w:r w:rsidR="003D76DB" w:rsidRPr="00FD0056">
        <w:t>-</w:t>
      </w:r>
      <w:r w:rsidR="006E3572" w:rsidRPr="00FD0056">
        <w:t xml:space="preserve">quo </w:t>
      </w:r>
      <w:r w:rsidR="007E4ED7" w:rsidRPr="00FD0056">
        <w:t xml:space="preserve">scenario in the RFS </w:t>
      </w:r>
      <w:r w:rsidR="003C519E" w:rsidRPr="00FD0056">
        <w:t>shows</w:t>
      </w:r>
      <w:r w:rsidR="008A52CC" w:rsidRPr="00FD0056">
        <w:t xml:space="preserve"> </w:t>
      </w:r>
      <w:r w:rsidR="007E4ED7" w:rsidRPr="00FD0056">
        <w:t xml:space="preserve">that </w:t>
      </w:r>
      <w:r w:rsidR="005842CC" w:rsidRPr="00FD0056">
        <w:t xml:space="preserve">your </w:t>
      </w:r>
      <w:r w:rsidR="007E4ED7" w:rsidRPr="00FD0056">
        <w:t xml:space="preserve">co-op cannot cover all the projected expenditures </w:t>
      </w:r>
      <w:proofErr w:type="gramStart"/>
      <w:r w:rsidR="006E3572" w:rsidRPr="00FD0056">
        <w:t>in a given year</w:t>
      </w:r>
      <w:proofErr w:type="gramEnd"/>
      <w:r w:rsidR="008A52CC" w:rsidRPr="00FD0056">
        <w:t xml:space="preserve">, ask the </w:t>
      </w:r>
      <w:r w:rsidR="006E3572" w:rsidRPr="00FD0056">
        <w:t xml:space="preserve">consultant </w:t>
      </w:r>
      <w:r w:rsidR="008A52CC" w:rsidRPr="00FD0056">
        <w:t xml:space="preserve">to consider deferring some </w:t>
      </w:r>
      <w:r w:rsidR="007E4ED7" w:rsidRPr="00FD0056">
        <w:t xml:space="preserve">expenditures </w:t>
      </w:r>
      <w:r w:rsidR="008A52CC" w:rsidRPr="00FD0056">
        <w:t>or replacing items over a longer period</w:t>
      </w:r>
      <w:r w:rsidR="00DC0F0C" w:rsidRPr="00FD0056">
        <w:t>.</w:t>
      </w:r>
      <w:r w:rsidR="00F61072" w:rsidRPr="00FD0056">
        <w:t xml:space="preserve"> </w:t>
      </w:r>
    </w:p>
    <w:p w14:paraId="7A0EB90F" w14:textId="08D3536A" w:rsidR="007E4ED7" w:rsidRPr="00FD0056" w:rsidRDefault="007E4ED7" w:rsidP="008A52CC">
      <w:pPr>
        <w:pStyle w:val="Default"/>
      </w:pPr>
    </w:p>
    <w:p w14:paraId="70FD839E" w14:textId="1C542B9E" w:rsidR="008A52CC" w:rsidRPr="00FD0056" w:rsidRDefault="007E4ED7" w:rsidP="008A52CC">
      <w:pPr>
        <w:tabs>
          <w:tab w:val="left" w:pos="7607"/>
        </w:tabs>
        <w:rPr>
          <w:rFonts w:ascii="Calibri" w:hAnsi="Calibri"/>
          <w:b/>
          <w:sz w:val="24"/>
          <w:szCs w:val="24"/>
        </w:rPr>
      </w:pPr>
      <w:r w:rsidRPr="00FD0056">
        <w:rPr>
          <w:rFonts w:ascii="Calibri" w:hAnsi="Calibri"/>
          <w:sz w:val="24"/>
          <w:szCs w:val="24"/>
        </w:rPr>
        <w:sym w:font="Wingdings" w:char="F06F"/>
      </w:r>
      <w:r w:rsidR="00F61072" w:rsidRPr="00FD0056">
        <w:rPr>
          <w:rFonts w:ascii="Calibri" w:hAnsi="Calibri"/>
          <w:sz w:val="24"/>
          <w:szCs w:val="24"/>
        </w:rPr>
        <w:t xml:space="preserve"> </w:t>
      </w:r>
      <w:r w:rsidRPr="00FD0056">
        <w:rPr>
          <w:rFonts w:ascii="Calibri" w:hAnsi="Calibri"/>
          <w:sz w:val="24"/>
          <w:szCs w:val="24"/>
        </w:rPr>
        <w:t xml:space="preserve">Confirm </w:t>
      </w:r>
      <w:r w:rsidR="006E3572" w:rsidRPr="00FD0056">
        <w:rPr>
          <w:rFonts w:ascii="Calibri" w:hAnsi="Calibri"/>
          <w:sz w:val="24"/>
          <w:szCs w:val="24"/>
        </w:rPr>
        <w:t>that the</w:t>
      </w:r>
      <w:r w:rsidRPr="00FD0056">
        <w:rPr>
          <w:rFonts w:ascii="Calibri" w:hAnsi="Calibri"/>
          <w:sz w:val="24"/>
          <w:szCs w:val="24"/>
        </w:rPr>
        <w:t xml:space="preserve"> </w:t>
      </w:r>
      <w:r w:rsidR="005842CC" w:rsidRPr="00FD0056">
        <w:rPr>
          <w:rFonts w:ascii="Calibri" w:hAnsi="Calibri"/>
          <w:sz w:val="24"/>
          <w:szCs w:val="24"/>
        </w:rPr>
        <w:t xml:space="preserve">estimated </w:t>
      </w:r>
      <w:r w:rsidRPr="00FD0056">
        <w:rPr>
          <w:rFonts w:ascii="Calibri" w:hAnsi="Calibri"/>
          <w:sz w:val="24"/>
          <w:szCs w:val="24"/>
        </w:rPr>
        <w:t xml:space="preserve">interest </w:t>
      </w:r>
      <w:r w:rsidR="003C519E" w:rsidRPr="00FD0056">
        <w:rPr>
          <w:rFonts w:ascii="Calibri" w:hAnsi="Calibri"/>
          <w:sz w:val="24"/>
          <w:szCs w:val="24"/>
        </w:rPr>
        <w:t>rate</w:t>
      </w:r>
      <w:r w:rsidRPr="00FD0056">
        <w:rPr>
          <w:rFonts w:ascii="Calibri" w:hAnsi="Calibri"/>
          <w:sz w:val="24"/>
          <w:szCs w:val="24"/>
        </w:rPr>
        <w:t xml:space="preserve"> </w:t>
      </w:r>
      <w:r w:rsidR="005842CC" w:rsidRPr="00FD0056">
        <w:rPr>
          <w:rFonts w:ascii="Calibri" w:hAnsi="Calibri"/>
          <w:sz w:val="24"/>
          <w:szCs w:val="24"/>
        </w:rPr>
        <w:t xml:space="preserve">on savings </w:t>
      </w:r>
      <w:r w:rsidR="006E3572" w:rsidRPr="00FD0056">
        <w:rPr>
          <w:rFonts w:ascii="Calibri" w:hAnsi="Calibri"/>
          <w:sz w:val="24"/>
          <w:szCs w:val="24"/>
        </w:rPr>
        <w:t>matches</w:t>
      </w:r>
      <w:r w:rsidRPr="00FD0056">
        <w:rPr>
          <w:rFonts w:ascii="Calibri" w:hAnsi="Calibri"/>
          <w:sz w:val="24"/>
          <w:szCs w:val="24"/>
        </w:rPr>
        <w:t xml:space="preserve"> </w:t>
      </w:r>
      <w:r w:rsidR="003D76DB" w:rsidRPr="00FD0056">
        <w:rPr>
          <w:rFonts w:ascii="Calibri" w:hAnsi="Calibri"/>
          <w:sz w:val="24"/>
          <w:szCs w:val="24"/>
        </w:rPr>
        <w:t xml:space="preserve">that earned by </w:t>
      </w:r>
      <w:r w:rsidR="005842CC" w:rsidRPr="00FD0056">
        <w:rPr>
          <w:rFonts w:ascii="Calibri" w:hAnsi="Calibri"/>
          <w:sz w:val="24"/>
          <w:szCs w:val="24"/>
        </w:rPr>
        <w:t xml:space="preserve">your </w:t>
      </w:r>
      <w:r w:rsidRPr="00FD0056">
        <w:rPr>
          <w:rFonts w:ascii="Calibri" w:hAnsi="Calibri"/>
          <w:sz w:val="24"/>
          <w:szCs w:val="24"/>
        </w:rPr>
        <w:t>co-op’s investments.</w:t>
      </w:r>
    </w:p>
    <w:p w14:paraId="48AF2CA0" w14:textId="77777777" w:rsidR="00B511DA" w:rsidRDefault="00B511DA">
      <w:pPr>
        <w:spacing w:after="200" w:line="276" w:lineRule="auto"/>
      </w:pPr>
      <w:r>
        <w:br w:type="page"/>
      </w:r>
    </w:p>
    <w:p w14:paraId="4F838D2D" w14:textId="641A015F" w:rsidR="00B511DA" w:rsidRPr="00FD0056" w:rsidRDefault="00B511DA" w:rsidP="00FD0056">
      <w:pPr>
        <w:pStyle w:val="Title"/>
        <w:rPr>
          <w:rFonts w:ascii="Times New Roman" w:hAnsi="Times New Roman"/>
          <w:b/>
          <w:color w:val="auto"/>
          <w:sz w:val="32"/>
          <w:szCs w:val="32"/>
        </w:rPr>
      </w:pPr>
      <w:bookmarkStart w:id="28" w:name="Appendixb"/>
      <w:r w:rsidRPr="00FD0056">
        <w:rPr>
          <w:rFonts w:ascii="Times New Roman" w:hAnsi="Times New Roman"/>
          <w:b/>
          <w:color w:val="auto"/>
          <w:sz w:val="32"/>
          <w:szCs w:val="32"/>
        </w:rPr>
        <w:lastRenderedPageBreak/>
        <w:t>A</w:t>
      </w:r>
      <w:r w:rsidR="00C975B2" w:rsidRPr="00FD0056">
        <w:rPr>
          <w:rFonts w:ascii="Times New Roman" w:hAnsi="Times New Roman"/>
          <w:b/>
          <w:color w:val="auto"/>
          <w:sz w:val="32"/>
          <w:szCs w:val="32"/>
        </w:rPr>
        <w:t xml:space="preserve">ppendix </w:t>
      </w:r>
      <w:r w:rsidR="00B2711B" w:rsidRPr="00FD0056">
        <w:rPr>
          <w:rFonts w:ascii="Times New Roman" w:hAnsi="Times New Roman"/>
          <w:b/>
          <w:color w:val="auto"/>
          <w:sz w:val="32"/>
          <w:szCs w:val="32"/>
        </w:rPr>
        <w:t>B</w:t>
      </w:r>
      <w:r w:rsidR="005842CC" w:rsidRPr="00FD0056">
        <w:rPr>
          <w:rFonts w:ascii="Times New Roman" w:hAnsi="Times New Roman"/>
          <w:b/>
          <w:color w:val="auto"/>
          <w:sz w:val="32"/>
          <w:szCs w:val="32"/>
        </w:rPr>
        <w:t>:</w:t>
      </w:r>
      <w:r w:rsidR="00A76F45" w:rsidRPr="00FD0056">
        <w:rPr>
          <w:rFonts w:ascii="Times New Roman" w:hAnsi="Times New Roman"/>
          <w:b/>
          <w:color w:val="auto"/>
          <w:sz w:val="32"/>
          <w:szCs w:val="32"/>
        </w:rPr>
        <w:t xml:space="preserve"> Glossary</w:t>
      </w:r>
      <w:r w:rsidR="00B807B4">
        <w:rPr>
          <w:rFonts w:ascii="Times New Roman" w:hAnsi="Times New Roman"/>
          <w:b/>
          <w:color w:val="auto"/>
          <w:sz w:val="32"/>
          <w:szCs w:val="32"/>
        </w:rPr>
        <w:t xml:space="preserve"> of Terms</w:t>
      </w:r>
    </w:p>
    <w:bookmarkEnd w:id="28"/>
    <w:p w14:paraId="14B803A0" w14:textId="77777777" w:rsidR="00A76F45" w:rsidRDefault="00A76F45" w:rsidP="00E33AE9">
      <w:pPr>
        <w:tabs>
          <w:tab w:val="left" w:pos="7607"/>
        </w:tabs>
        <w:spacing w:after="0" w:line="240" w:lineRule="auto"/>
        <w:rPr>
          <w:b/>
          <w:sz w:val="32"/>
          <w:szCs w:val="32"/>
        </w:rPr>
      </w:pPr>
    </w:p>
    <w:p w14:paraId="1BB157DE" w14:textId="4636C950" w:rsidR="005842CC"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BCA</w:t>
      </w:r>
      <w:r w:rsidR="00320751" w:rsidRPr="00FD0056">
        <w:rPr>
          <w:rFonts w:ascii="Calibri" w:hAnsi="Calibri"/>
          <w:b/>
          <w:noProof/>
          <w:sz w:val="24"/>
          <w:szCs w:val="24"/>
        </w:rPr>
        <w:t xml:space="preserve"> </w:t>
      </w:r>
      <w:r w:rsidR="00895012" w:rsidRPr="00FD0056">
        <w:rPr>
          <w:rFonts w:ascii="Calibri" w:hAnsi="Calibri"/>
          <w:b/>
          <w:noProof/>
          <w:sz w:val="24"/>
          <w:szCs w:val="24"/>
        </w:rPr>
        <w:t>and</w:t>
      </w:r>
      <w:r w:rsidR="00F61072" w:rsidRPr="00FD0056">
        <w:rPr>
          <w:rFonts w:ascii="Calibri" w:hAnsi="Calibri"/>
          <w:b/>
          <w:noProof/>
          <w:sz w:val="24"/>
          <w:szCs w:val="24"/>
        </w:rPr>
        <w:t xml:space="preserve"> </w:t>
      </w:r>
      <w:r w:rsidR="00320751" w:rsidRPr="00FD0056">
        <w:rPr>
          <w:rFonts w:ascii="Calibri" w:hAnsi="Calibri"/>
          <w:b/>
          <w:noProof/>
          <w:sz w:val="24"/>
          <w:szCs w:val="24"/>
        </w:rPr>
        <w:t>RFS Information Request Form</w:t>
      </w:r>
      <w:r w:rsidRPr="00FD0056">
        <w:rPr>
          <w:rFonts w:ascii="Calibri" w:hAnsi="Calibri"/>
          <w:b/>
          <w:noProof/>
          <w:sz w:val="24"/>
          <w:szCs w:val="24"/>
        </w:rPr>
        <w:t>:</w:t>
      </w:r>
      <w:r w:rsidRPr="00FD0056">
        <w:rPr>
          <w:rFonts w:ascii="Calibri" w:hAnsi="Calibri"/>
          <w:noProof/>
          <w:sz w:val="24"/>
          <w:szCs w:val="24"/>
        </w:rPr>
        <w:t xml:space="preserve"> </w:t>
      </w:r>
      <w:r w:rsidR="005842CC" w:rsidRPr="00FD0056">
        <w:rPr>
          <w:rFonts w:ascii="Calibri" w:hAnsi="Calibri"/>
          <w:noProof/>
          <w:sz w:val="24"/>
          <w:szCs w:val="24"/>
        </w:rPr>
        <w:t>A</w:t>
      </w:r>
      <w:r w:rsidR="00F61072" w:rsidRPr="00FD0056">
        <w:rPr>
          <w:rFonts w:ascii="Calibri" w:hAnsi="Calibri"/>
          <w:noProof/>
          <w:sz w:val="24"/>
          <w:szCs w:val="24"/>
        </w:rPr>
        <w:t xml:space="preserve"> </w:t>
      </w:r>
      <w:r w:rsidR="00D61628" w:rsidRPr="00FD0056">
        <w:rPr>
          <w:rFonts w:ascii="Calibri" w:hAnsi="Calibri"/>
          <w:noProof/>
          <w:sz w:val="24"/>
          <w:szCs w:val="24"/>
        </w:rPr>
        <w:t xml:space="preserve">form </w:t>
      </w:r>
      <w:r w:rsidR="006E3572" w:rsidRPr="00FD0056">
        <w:rPr>
          <w:rFonts w:ascii="Calibri" w:hAnsi="Calibri"/>
          <w:noProof/>
          <w:sz w:val="24"/>
          <w:szCs w:val="24"/>
        </w:rPr>
        <w:t>to be completed by</w:t>
      </w:r>
      <w:r w:rsidR="00895012" w:rsidRPr="00FD0056">
        <w:rPr>
          <w:rFonts w:ascii="Calibri" w:hAnsi="Calibri"/>
          <w:noProof/>
          <w:sz w:val="24"/>
          <w:szCs w:val="24"/>
        </w:rPr>
        <w:t xml:space="preserve"> the co-op </w:t>
      </w:r>
      <w:r w:rsidR="00827E51" w:rsidRPr="00FD0056">
        <w:rPr>
          <w:rFonts w:ascii="Calibri" w:hAnsi="Calibri"/>
          <w:noProof/>
          <w:sz w:val="24"/>
          <w:szCs w:val="24"/>
        </w:rPr>
        <w:t>that will</w:t>
      </w:r>
      <w:r w:rsidR="006E3572" w:rsidRPr="00FD0056">
        <w:rPr>
          <w:rFonts w:ascii="Calibri" w:hAnsi="Calibri"/>
          <w:noProof/>
          <w:sz w:val="24"/>
          <w:szCs w:val="24"/>
        </w:rPr>
        <w:t xml:space="preserve"> provide the consultant </w:t>
      </w:r>
      <w:r w:rsidR="00362704" w:rsidRPr="00FD0056">
        <w:rPr>
          <w:rFonts w:ascii="Calibri" w:hAnsi="Calibri"/>
          <w:noProof/>
          <w:sz w:val="24"/>
          <w:szCs w:val="24"/>
        </w:rPr>
        <w:t>with basic</w:t>
      </w:r>
      <w:r w:rsidR="006E3572" w:rsidRPr="00FD0056">
        <w:rPr>
          <w:rFonts w:ascii="Calibri" w:hAnsi="Calibri"/>
          <w:noProof/>
          <w:sz w:val="24"/>
          <w:szCs w:val="24"/>
        </w:rPr>
        <w:t xml:space="preserve"> </w:t>
      </w:r>
      <w:r w:rsidR="00895012" w:rsidRPr="00FD0056">
        <w:rPr>
          <w:rFonts w:ascii="Calibri" w:hAnsi="Calibri"/>
          <w:noProof/>
          <w:sz w:val="24"/>
          <w:szCs w:val="24"/>
        </w:rPr>
        <w:t>information before the</w:t>
      </w:r>
      <w:r w:rsidR="00F61072" w:rsidRPr="00FD0056">
        <w:rPr>
          <w:rFonts w:ascii="Calibri" w:hAnsi="Calibri"/>
          <w:noProof/>
          <w:sz w:val="24"/>
          <w:szCs w:val="24"/>
        </w:rPr>
        <w:t xml:space="preserve"> </w:t>
      </w:r>
      <w:r w:rsidR="00D61628" w:rsidRPr="00FD0056">
        <w:rPr>
          <w:rFonts w:ascii="Calibri" w:hAnsi="Calibri"/>
          <w:noProof/>
          <w:sz w:val="24"/>
          <w:szCs w:val="24"/>
        </w:rPr>
        <w:t>site visit</w:t>
      </w:r>
    </w:p>
    <w:p w14:paraId="4308089E" w14:textId="3ED5DED3" w:rsidR="00FC65F7" w:rsidRPr="00FD0056" w:rsidRDefault="00493C7E" w:rsidP="00493C7E">
      <w:pPr>
        <w:spacing w:after="0" w:line="240" w:lineRule="auto"/>
        <w:rPr>
          <w:rFonts w:ascii="Calibri" w:hAnsi="Calibri"/>
          <w:noProof/>
          <w:sz w:val="24"/>
          <w:szCs w:val="24"/>
        </w:rPr>
      </w:pPr>
      <w:r w:rsidRPr="00FD0056">
        <w:rPr>
          <w:rFonts w:ascii="Calibri" w:hAnsi="Calibri"/>
          <w:noProof/>
          <w:sz w:val="24"/>
          <w:szCs w:val="24"/>
        </w:rPr>
        <w:t xml:space="preserve">This document </w:t>
      </w:r>
      <w:r w:rsidR="005842CC" w:rsidRPr="00FD0056">
        <w:rPr>
          <w:rFonts w:ascii="Calibri" w:hAnsi="Calibri"/>
          <w:noProof/>
          <w:sz w:val="24"/>
          <w:szCs w:val="24"/>
        </w:rPr>
        <w:t xml:space="preserve">seeks answers to </w:t>
      </w:r>
      <w:r w:rsidRPr="00FD0056">
        <w:rPr>
          <w:rFonts w:ascii="Calibri" w:hAnsi="Calibri"/>
          <w:noProof/>
          <w:sz w:val="24"/>
          <w:szCs w:val="24"/>
        </w:rPr>
        <w:t>variou</w:t>
      </w:r>
      <w:r w:rsidR="002E615D" w:rsidRPr="00FD0056">
        <w:rPr>
          <w:rFonts w:ascii="Calibri" w:hAnsi="Calibri"/>
          <w:noProof/>
          <w:sz w:val="24"/>
          <w:szCs w:val="24"/>
        </w:rPr>
        <w:t xml:space="preserve">s questions </w:t>
      </w:r>
      <w:r w:rsidR="00895012" w:rsidRPr="00FD0056">
        <w:rPr>
          <w:rFonts w:ascii="Calibri" w:hAnsi="Calibri"/>
          <w:noProof/>
          <w:sz w:val="24"/>
          <w:szCs w:val="24"/>
        </w:rPr>
        <w:t xml:space="preserve">about </w:t>
      </w:r>
      <w:r w:rsidRPr="00FD0056">
        <w:rPr>
          <w:rFonts w:ascii="Calibri" w:hAnsi="Calibri"/>
          <w:noProof/>
          <w:sz w:val="24"/>
          <w:szCs w:val="24"/>
        </w:rPr>
        <w:t>previous or future repair</w:t>
      </w:r>
      <w:r w:rsidR="00C041E4" w:rsidRPr="00FD0056">
        <w:rPr>
          <w:rFonts w:ascii="Calibri" w:hAnsi="Calibri"/>
          <w:noProof/>
          <w:sz w:val="24"/>
          <w:szCs w:val="24"/>
        </w:rPr>
        <w:t>s/</w:t>
      </w:r>
      <w:r w:rsidRPr="00FD0056">
        <w:rPr>
          <w:rFonts w:ascii="Calibri" w:hAnsi="Calibri"/>
          <w:noProof/>
          <w:sz w:val="24"/>
          <w:szCs w:val="24"/>
        </w:rPr>
        <w:t>replacements, financial background, etc.</w:t>
      </w:r>
    </w:p>
    <w:p w14:paraId="263F62A7" w14:textId="77777777" w:rsidR="00493C7E" w:rsidRPr="00FD0056" w:rsidRDefault="00493C7E" w:rsidP="00493C7E">
      <w:pPr>
        <w:spacing w:after="0" w:line="240" w:lineRule="auto"/>
        <w:rPr>
          <w:rFonts w:ascii="Calibri" w:hAnsi="Calibri"/>
          <w:b/>
          <w:noProof/>
          <w:sz w:val="24"/>
          <w:szCs w:val="24"/>
        </w:rPr>
      </w:pPr>
    </w:p>
    <w:p w14:paraId="44725482" w14:textId="5BAD427C" w:rsidR="00493C7E" w:rsidRPr="00FD0056" w:rsidRDefault="00395008" w:rsidP="00493C7E">
      <w:pPr>
        <w:spacing w:after="0" w:line="240" w:lineRule="auto"/>
        <w:rPr>
          <w:rFonts w:ascii="Calibri" w:hAnsi="Calibri"/>
          <w:noProof/>
          <w:sz w:val="24"/>
          <w:szCs w:val="24"/>
        </w:rPr>
      </w:pPr>
      <w:r w:rsidRPr="00FD0056">
        <w:rPr>
          <w:rFonts w:ascii="Calibri" w:hAnsi="Calibri"/>
          <w:b/>
          <w:noProof/>
          <w:sz w:val="24"/>
          <w:szCs w:val="24"/>
        </w:rPr>
        <w:t>Building Condition Assessment (BCA):</w:t>
      </w:r>
      <w:r w:rsidR="00F61072" w:rsidRPr="00FD0056">
        <w:rPr>
          <w:rFonts w:ascii="Calibri" w:hAnsi="Calibri"/>
          <w:b/>
          <w:noProof/>
          <w:sz w:val="24"/>
          <w:szCs w:val="24"/>
        </w:rPr>
        <w:t xml:space="preserve"> </w:t>
      </w:r>
      <w:r w:rsidR="005842CC" w:rsidRPr="00FD0056">
        <w:rPr>
          <w:rFonts w:ascii="Calibri" w:hAnsi="Calibri"/>
          <w:noProof/>
          <w:sz w:val="24"/>
          <w:szCs w:val="24"/>
        </w:rPr>
        <w:t>A</w:t>
      </w:r>
      <w:r w:rsidR="00745666" w:rsidRPr="00FD0056">
        <w:rPr>
          <w:rFonts w:ascii="Calibri" w:hAnsi="Calibri"/>
          <w:noProof/>
          <w:sz w:val="24"/>
          <w:szCs w:val="24"/>
        </w:rPr>
        <w:t xml:space="preserve"> </w:t>
      </w:r>
      <w:r w:rsidR="006E3572" w:rsidRPr="00FD0056">
        <w:rPr>
          <w:rFonts w:ascii="Calibri" w:hAnsi="Calibri"/>
          <w:noProof/>
          <w:sz w:val="24"/>
          <w:szCs w:val="24"/>
        </w:rPr>
        <w:t xml:space="preserve">technical </w:t>
      </w:r>
      <w:r w:rsidR="00745666" w:rsidRPr="00FD0056">
        <w:rPr>
          <w:rFonts w:ascii="Calibri" w:hAnsi="Calibri"/>
          <w:noProof/>
          <w:sz w:val="24"/>
          <w:szCs w:val="24"/>
        </w:rPr>
        <w:t xml:space="preserve">report </w:t>
      </w:r>
      <w:r w:rsidR="00362704" w:rsidRPr="00FD0056">
        <w:rPr>
          <w:rFonts w:ascii="Calibri" w:hAnsi="Calibri"/>
          <w:noProof/>
          <w:sz w:val="24"/>
          <w:szCs w:val="24"/>
        </w:rPr>
        <w:t xml:space="preserve">that </w:t>
      </w:r>
      <w:r w:rsidR="00745666" w:rsidRPr="00FD0056">
        <w:rPr>
          <w:rFonts w:ascii="Calibri" w:hAnsi="Calibri"/>
          <w:noProof/>
          <w:sz w:val="24"/>
          <w:szCs w:val="24"/>
        </w:rPr>
        <w:t>assesses</w:t>
      </w:r>
      <w:r w:rsidRPr="00FD0056">
        <w:rPr>
          <w:rFonts w:ascii="Calibri" w:hAnsi="Calibri"/>
          <w:noProof/>
          <w:sz w:val="24"/>
          <w:szCs w:val="24"/>
        </w:rPr>
        <w:t xml:space="preserve"> </w:t>
      </w:r>
      <w:r w:rsidR="006E3572" w:rsidRPr="00FD0056">
        <w:rPr>
          <w:rFonts w:ascii="Calibri" w:hAnsi="Calibri"/>
          <w:noProof/>
          <w:sz w:val="24"/>
          <w:szCs w:val="24"/>
        </w:rPr>
        <w:t>building and site components</w:t>
      </w:r>
      <w:r w:rsidRPr="00FD0056">
        <w:rPr>
          <w:rFonts w:ascii="Calibri" w:hAnsi="Calibri"/>
          <w:noProof/>
          <w:sz w:val="24"/>
          <w:szCs w:val="24"/>
        </w:rPr>
        <w:t xml:space="preserve"> </w:t>
      </w:r>
      <w:r w:rsidR="006E3572" w:rsidRPr="00FD0056">
        <w:rPr>
          <w:rFonts w:ascii="Calibri" w:hAnsi="Calibri"/>
          <w:noProof/>
          <w:sz w:val="24"/>
          <w:szCs w:val="24"/>
        </w:rPr>
        <w:t>and determines their replacement cost and when they will need to be replaced</w:t>
      </w:r>
    </w:p>
    <w:p w14:paraId="2152C7E5" w14:textId="67B394ED" w:rsidR="00CC0BDF" w:rsidRPr="00FD0056" w:rsidRDefault="00CC0BDF" w:rsidP="00493C7E">
      <w:pPr>
        <w:spacing w:after="0" w:line="240" w:lineRule="auto"/>
        <w:rPr>
          <w:rFonts w:ascii="Calibri" w:hAnsi="Calibri"/>
          <w:b/>
          <w:noProof/>
          <w:sz w:val="24"/>
          <w:szCs w:val="24"/>
        </w:rPr>
      </w:pPr>
    </w:p>
    <w:p w14:paraId="3F769FC9" w14:textId="0071B452" w:rsidR="00827E51" w:rsidRPr="00FD0056" w:rsidRDefault="00827E51" w:rsidP="00827E51">
      <w:pPr>
        <w:spacing w:after="0" w:line="240" w:lineRule="auto"/>
        <w:rPr>
          <w:rFonts w:ascii="Calibri" w:hAnsi="Calibri"/>
          <w:noProof/>
          <w:sz w:val="24"/>
          <w:szCs w:val="24"/>
        </w:rPr>
      </w:pPr>
      <w:r w:rsidRPr="00FD0056">
        <w:rPr>
          <w:rFonts w:ascii="Calibri" w:hAnsi="Calibri"/>
          <w:b/>
          <w:noProof/>
          <w:sz w:val="24"/>
          <w:szCs w:val="24"/>
        </w:rPr>
        <w:t xml:space="preserve">Capital Replacement Reserve Fund (Reserve Fund): </w:t>
      </w:r>
      <w:r w:rsidRPr="00FD0056">
        <w:rPr>
          <w:rFonts w:ascii="Calibri" w:hAnsi="Calibri"/>
          <w:noProof/>
          <w:sz w:val="24"/>
          <w:szCs w:val="24"/>
        </w:rPr>
        <w:t>The fund that finances the replacement of major building components when they reach the end of their useful life</w:t>
      </w:r>
    </w:p>
    <w:p w14:paraId="6627271B" w14:textId="77777777" w:rsidR="00827E51" w:rsidRPr="00FD0056" w:rsidRDefault="00827E51" w:rsidP="00827E51">
      <w:pPr>
        <w:spacing w:after="0" w:line="240" w:lineRule="auto"/>
        <w:rPr>
          <w:rFonts w:ascii="Calibri" w:hAnsi="Calibri"/>
          <w:noProof/>
          <w:sz w:val="24"/>
          <w:szCs w:val="24"/>
        </w:rPr>
      </w:pPr>
    </w:p>
    <w:p w14:paraId="7120D431" w14:textId="23817EDA" w:rsidR="00FC65F7"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 xml:space="preserve">Cash flow </w:t>
      </w:r>
      <w:r w:rsidR="00777807" w:rsidRPr="00FD0056">
        <w:rPr>
          <w:rFonts w:ascii="Calibri" w:hAnsi="Calibri"/>
          <w:b/>
          <w:noProof/>
          <w:sz w:val="24"/>
          <w:szCs w:val="24"/>
        </w:rPr>
        <w:t>s</w:t>
      </w:r>
      <w:r w:rsidRPr="00FD0056">
        <w:rPr>
          <w:rFonts w:ascii="Calibri" w:hAnsi="Calibri"/>
          <w:b/>
          <w:noProof/>
          <w:sz w:val="24"/>
          <w:szCs w:val="24"/>
        </w:rPr>
        <w:t>cenario:</w:t>
      </w:r>
      <w:r w:rsidR="00F61072" w:rsidRPr="00FD0056">
        <w:rPr>
          <w:rFonts w:ascii="Calibri" w:hAnsi="Calibri"/>
          <w:noProof/>
          <w:sz w:val="24"/>
          <w:szCs w:val="24"/>
        </w:rPr>
        <w:t xml:space="preserve"> </w:t>
      </w:r>
      <w:r w:rsidR="00777807" w:rsidRPr="00FD0056">
        <w:rPr>
          <w:rFonts w:ascii="Calibri" w:hAnsi="Calibri"/>
          <w:noProof/>
          <w:sz w:val="24"/>
          <w:szCs w:val="24"/>
        </w:rPr>
        <w:t xml:space="preserve">A </w:t>
      </w:r>
      <w:r w:rsidRPr="00FD0056">
        <w:rPr>
          <w:rFonts w:ascii="Calibri" w:hAnsi="Calibri"/>
          <w:noProof/>
          <w:sz w:val="24"/>
          <w:szCs w:val="24"/>
        </w:rPr>
        <w:t>funding scenario</w:t>
      </w:r>
      <w:r w:rsidR="00C375E3" w:rsidRPr="00FD0056">
        <w:rPr>
          <w:rFonts w:ascii="Calibri" w:hAnsi="Calibri"/>
          <w:noProof/>
          <w:sz w:val="24"/>
          <w:szCs w:val="24"/>
        </w:rPr>
        <w:t xml:space="preserve"> within the Reserve Fund Study </w:t>
      </w:r>
      <w:r w:rsidR="00362704" w:rsidRPr="00FD0056">
        <w:rPr>
          <w:rFonts w:ascii="Calibri" w:hAnsi="Calibri"/>
          <w:noProof/>
          <w:sz w:val="24"/>
          <w:szCs w:val="24"/>
        </w:rPr>
        <w:t>that</w:t>
      </w:r>
      <w:r w:rsidR="00C375E3" w:rsidRPr="00FD0056">
        <w:rPr>
          <w:rFonts w:ascii="Calibri" w:hAnsi="Calibri"/>
          <w:noProof/>
          <w:sz w:val="24"/>
          <w:szCs w:val="24"/>
        </w:rPr>
        <w:t xml:space="preserve"> </w:t>
      </w:r>
      <w:r w:rsidR="00777807" w:rsidRPr="00FD0056">
        <w:rPr>
          <w:rFonts w:ascii="Calibri" w:hAnsi="Calibri"/>
          <w:noProof/>
          <w:sz w:val="24"/>
          <w:szCs w:val="24"/>
        </w:rPr>
        <w:t>estimate</w:t>
      </w:r>
      <w:r w:rsidR="00827E51" w:rsidRPr="00FD0056">
        <w:rPr>
          <w:rFonts w:ascii="Calibri" w:hAnsi="Calibri"/>
          <w:noProof/>
          <w:sz w:val="24"/>
          <w:szCs w:val="24"/>
        </w:rPr>
        <w:t>s</w:t>
      </w:r>
      <w:r w:rsidR="00777807" w:rsidRPr="00FD0056">
        <w:rPr>
          <w:rFonts w:ascii="Calibri" w:hAnsi="Calibri"/>
          <w:noProof/>
          <w:sz w:val="24"/>
          <w:szCs w:val="24"/>
        </w:rPr>
        <w:t xml:space="preserve"> the annual reserve contribution </w:t>
      </w:r>
      <w:r w:rsidR="00362704" w:rsidRPr="00FD0056">
        <w:rPr>
          <w:rFonts w:ascii="Calibri" w:hAnsi="Calibri"/>
          <w:noProof/>
          <w:sz w:val="24"/>
          <w:szCs w:val="24"/>
        </w:rPr>
        <w:t xml:space="preserve">required to maintain a positive balance in </w:t>
      </w:r>
      <w:r w:rsidR="00C375E3" w:rsidRPr="00FD0056">
        <w:rPr>
          <w:rFonts w:ascii="Calibri" w:hAnsi="Calibri"/>
          <w:noProof/>
          <w:sz w:val="24"/>
          <w:szCs w:val="24"/>
        </w:rPr>
        <w:t>the fund</w:t>
      </w:r>
    </w:p>
    <w:p w14:paraId="13795B42" w14:textId="77777777" w:rsidR="00360A04" w:rsidRPr="00FD0056" w:rsidRDefault="00360A04" w:rsidP="00493C7E">
      <w:pPr>
        <w:spacing w:after="0" w:line="240" w:lineRule="auto"/>
        <w:rPr>
          <w:rFonts w:ascii="Calibri" w:hAnsi="Calibri"/>
          <w:noProof/>
          <w:sz w:val="24"/>
          <w:szCs w:val="24"/>
        </w:rPr>
      </w:pPr>
    </w:p>
    <w:p w14:paraId="6EF3B230" w14:textId="4F929E32" w:rsidR="005842CC"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Condition Rating</w:t>
      </w:r>
      <w:r w:rsidR="00F27496" w:rsidRPr="00FD0056">
        <w:rPr>
          <w:rFonts w:ascii="Calibri" w:hAnsi="Calibri"/>
          <w:b/>
          <w:noProof/>
          <w:sz w:val="24"/>
          <w:szCs w:val="24"/>
        </w:rPr>
        <w:t xml:space="preserve"> Scale</w:t>
      </w:r>
      <w:r w:rsidRPr="00FD0056">
        <w:rPr>
          <w:rFonts w:ascii="Calibri" w:hAnsi="Calibri"/>
          <w:b/>
          <w:noProof/>
          <w:sz w:val="24"/>
          <w:szCs w:val="24"/>
        </w:rPr>
        <w:t>:</w:t>
      </w:r>
      <w:r w:rsidRPr="00FD0056">
        <w:rPr>
          <w:rFonts w:ascii="Calibri" w:hAnsi="Calibri"/>
          <w:noProof/>
          <w:sz w:val="24"/>
          <w:szCs w:val="24"/>
        </w:rPr>
        <w:t xml:space="preserve"> </w:t>
      </w:r>
      <w:r w:rsidR="005842CC" w:rsidRPr="00FD0056">
        <w:rPr>
          <w:rFonts w:ascii="Calibri" w:hAnsi="Calibri"/>
          <w:noProof/>
          <w:sz w:val="24"/>
          <w:szCs w:val="24"/>
        </w:rPr>
        <w:t>A</w:t>
      </w:r>
      <w:r w:rsidRPr="00FD0056">
        <w:rPr>
          <w:rFonts w:ascii="Calibri" w:hAnsi="Calibri"/>
          <w:noProof/>
          <w:sz w:val="24"/>
          <w:szCs w:val="24"/>
        </w:rPr>
        <w:t xml:space="preserve"> system to de</w:t>
      </w:r>
      <w:r w:rsidR="00F27496" w:rsidRPr="00FD0056">
        <w:rPr>
          <w:rFonts w:ascii="Calibri" w:hAnsi="Calibri"/>
          <w:noProof/>
          <w:sz w:val="24"/>
          <w:szCs w:val="24"/>
        </w:rPr>
        <w:t>scribe</w:t>
      </w:r>
      <w:r w:rsidRPr="00FD0056">
        <w:rPr>
          <w:rFonts w:ascii="Calibri" w:hAnsi="Calibri"/>
          <w:noProof/>
          <w:sz w:val="24"/>
          <w:szCs w:val="24"/>
        </w:rPr>
        <w:t xml:space="preserve"> the condition of </w:t>
      </w:r>
      <w:r w:rsidR="00C375E3" w:rsidRPr="00FD0056">
        <w:rPr>
          <w:rFonts w:ascii="Calibri" w:hAnsi="Calibri"/>
          <w:noProof/>
          <w:sz w:val="24"/>
          <w:szCs w:val="24"/>
        </w:rPr>
        <w:t>a building or site component</w:t>
      </w:r>
      <w:r w:rsidRPr="00FD0056">
        <w:rPr>
          <w:rFonts w:ascii="Calibri" w:hAnsi="Calibri"/>
          <w:noProof/>
          <w:sz w:val="24"/>
          <w:szCs w:val="24"/>
        </w:rPr>
        <w:t xml:space="preserve"> </w:t>
      </w:r>
    </w:p>
    <w:p w14:paraId="31AEA568" w14:textId="5A9209E6" w:rsidR="00FC65F7" w:rsidRDefault="00362704" w:rsidP="00493C7E">
      <w:pPr>
        <w:spacing w:after="0" w:line="240" w:lineRule="auto"/>
        <w:rPr>
          <w:rFonts w:ascii="Calibri" w:hAnsi="Calibri"/>
          <w:noProof/>
          <w:sz w:val="24"/>
          <w:szCs w:val="24"/>
        </w:rPr>
      </w:pPr>
      <w:r w:rsidRPr="00FD0056">
        <w:rPr>
          <w:rFonts w:ascii="Calibri" w:hAnsi="Calibri"/>
          <w:noProof/>
          <w:sz w:val="24"/>
          <w:szCs w:val="24"/>
        </w:rPr>
        <w:t xml:space="preserve">Such a scale </w:t>
      </w:r>
      <w:r w:rsidR="00FC65F7" w:rsidRPr="00FD0056">
        <w:rPr>
          <w:rFonts w:ascii="Calibri" w:hAnsi="Calibri"/>
          <w:noProof/>
          <w:sz w:val="24"/>
          <w:szCs w:val="24"/>
        </w:rPr>
        <w:t xml:space="preserve">typically </w:t>
      </w:r>
      <w:r w:rsidRPr="00FD0056">
        <w:rPr>
          <w:rFonts w:ascii="Calibri" w:hAnsi="Calibri"/>
          <w:noProof/>
          <w:sz w:val="24"/>
          <w:szCs w:val="24"/>
        </w:rPr>
        <w:t>uses</w:t>
      </w:r>
      <w:r w:rsidR="00FC65F7" w:rsidRPr="00FD0056">
        <w:rPr>
          <w:rFonts w:ascii="Calibri" w:hAnsi="Calibri"/>
          <w:noProof/>
          <w:sz w:val="24"/>
          <w:szCs w:val="24"/>
        </w:rPr>
        <w:t xml:space="preserve"> words such as “poor</w:t>
      </w:r>
      <w:r w:rsidR="00827E51" w:rsidRPr="00FD0056">
        <w:rPr>
          <w:rFonts w:ascii="Calibri" w:hAnsi="Calibri"/>
          <w:noProof/>
          <w:sz w:val="24"/>
          <w:szCs w:val="24"/>
        </w:rPr>
        <w:t xml:space="preserve"> /</w:t>
      </w:r>
      <w:r w:rsidR="00FC65F7" w:rsidRPr="00FD0056">
        <w:rPr>
          <w:rFonts w:ascii="Calibri" w:hAnsi="Calibri"/>
          <w:noProof/>
          <w:sz w:val="24"/>
          <w:szCs w:val="24"/>
        </w:rPr>
        <w:t xml:space="preserve"> good</w:t>
      </w:r>
      <w:r w:rsidR="00827E51" w:rsidRPr="00FD0056">
        <w:rPr>
          <w:rFonts w:ascii="Calibri" w:hAnsi="Calibri"/>
          <w:noProof/>
          <w:sz w:val="24"/>
          <w:szCs w:val="24"/>
        </w:rPr>
        <w:t xml:space="preserve"> /</w:t>
      </w:r>
      <w:r w:rsidR="00FC65F7" w:rsidRPr="00FD0056">
        <w:rPr>
          <w:rFonts w:ascii="Calibri" w:hAnsi="Calibri"/>
          <w:noProof/>
          <w:sz w:val="24"/>
          <w:szCs w:val="24"/>
        </w:rPr>
        <w:t xml:space="preserve"> fair</w:t>
      </w:r>
      <w:r w:rsidR="00827E51" w:rsidRPr="00FD0056">
        <w:rPr>
          <w:rFonts w:ascii="Calibri" w:hAnsi="Calibri"/>
          <w:noProof/>
          <w:sz w:val="24"/>
          <w:szCs w:val="24"/>
        </w:rPr>
        <w:t xml:space="preserve"> /</w:t>
      </w:r>
      <w:r w:rsidR="00FC65F7" w:rsidRPr="00FD0056">
        <w:rPr>
          <w:rFonts w:ascii="Calibri" w:hAnsi="Calibri"/>
          <w:noProof/>
          <w:sz w:val="24"/>
          <w:szCs w:val="24"/>
        </w:rPr>
        <w:t xml:space="preserve"> excellent</w:t>
      </w:r>
      <w:r w:rsidRPr="00FD0056">
        <w:rPr>
          <w:rFonts w:ascii="Calibri" w:hAnsi="Calibri"/>
          <w:noProof/>
          <w:sz w:val="24"/>
          <w:szCs w:val="24"/>
        </w:rPr>
        <w:t>.</w:t>
      </w:r>
      <w:r w:rsidR="00FC65F7" w:rsidRPr="00FD0056">
        <w:rPr>
          <w:rFonts w:ascii="Calibri" w:hAnsi="Calibri"/>
          <w:noProof/>
          <w:sz w:val="24"/>
          <w:szCs w:val="24"/>
        </w:rPr>
        <w:t>”</w:t>
      </w:r>
    </w:p>
    <w:p w14:paraId="74F44BAE" w14:textId="77777777" w:rsidR="00F01BE1" w:rsidRDefault="00F01BE1" w:rsidP="00493C7E">
      <w:pPr>
        <w:spacing w:after="0" w:line="240" w:lineRule="auto"/>
        <w:rPr>
          <w:rFonts w:ascii="Calibri" w:hAnsi="Calibri"/>
          <w:noProof/>
          <w:sz w:val="24"/>
          <w:szCs w:val="24"/>
        </w:rPr>
      </w:pPr>
    </w:p>
    <w:p w14:paraId="5B084706" w14:textId="049144BF" w:rsidR="00F01BE1" w:rsidRDefault="00F01BE1" w:rsidP="00493C7E">
      <w:pPr>
        <w:spacing w:after="0" w:line="240" w:lineRule="auto"/>
        <w:rPr>
          <w:rFonts w:ascii="Calibri" w:hAnsi="Calibri"/>
          <w:noProof/>
          <w:sz w:val="24"/>
          <w:szCs w:val="24"/>
        </w:rPr>
      </w:pPr>
      <w:r>
        <w:rPr>
          <w:rFonts w:ascii="Calibri" w:hAnsi="Calibri"/>
          <w:noProof/>
          <w:sz w:val="24"/>
          <w:szCs w:val="24"/>
        </w:rPr>
        <w:t>Contingency Allowance: An allowance provided to cover a cost that cannot be accurately measured, such as for foundation leaks.</w:t>
      </w:r>
    </w:p>
    <w:p w14:paraId="7C0E72BD" w14:textId="77777777" w:rsidR="00F01BE1" w:rsidRDefault="00F01BE1" w:rsidP="00493C7E">
      <w:pPr>
        <w:spacing w:after="0" w:line="240" w:lineRule="auto"/>
        <w:rPr>
          <w:rFonts w:ascii="Calibri" w:hAnsi="Calibri"/>
          <w:noProof/>
          <w:sz w:val="24"/>
          <w:szCs w:val="24"/>
        </w:rPr>
      </w:pPr>
    </w:p>
    <w:p w14:paraId="5154AD5A" w14:textId="437FCB9C" w:rsidR="00F01BE1" w:rsidRPr="00FD0056" w:rsidRDefault="00F01BE1" w:rsidP="00493C7E">
      <w:pPr>
        <w:spacing w:after="0" w:line="240" w:lineRule="auto"/>
        <w:rPr>
          <w:rFonts w:ascii="Calibri" w:hAnsi="Calibri"/>
          <w:noProof/>
          <w:sz w:val="24"/>
          <w:szCs w:val="24"/>
        </w:rPr>
      </w:pPr>
      <w:r>
        <w:rPr>
          <w:rFonts w:ascii="Calibri" w:hAnsi="Calibri"/>
          <w:noProof/>
          <w:sz w:val="24"/>
          <w:szCs w:val="24"/>
        </w:rPr>
        <w:t>Operating or Maintenance Cost: Expenditures that are considered to be small in capital value, typically under $2,000, are not accounted for in the BCA, such as replacing insect screens at windows.</w:t>
      </w:r>
    </w:p>
    <w:p w14:paraId="140C43A0" w14:textId="77777777" w:rsidR="00493C7E" w:rsidRPr="00FD0056" w:rsidRDefault="00493C7E" w:rsidP="00493C7E">
      <w:pPr>
        <w:spacing w:after="0" w:line="240" w:lineRule="auto"/>
        <w:rPr>
          <w:rFonts w:ascii="Calibri" w:hAnsi="Calibri"/>
          <w:b/>
          <w:noProof/>
          <w:sz w:val="24"/>
          <w:szCs w:val="24"/>
        </w:rPr>
      </w:pPr>
    </w:p>
    <w:p w14:paraId="700B9B3D" w14:textId="416BBEA2" w:rsidR="005842CC"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Priority Rating</w:t>
      </w:r>
      <w:r w:rsidR="00F27496" w:rsidRPr="00FD0056">
        <w:rPr>
          <w:rFonts w:ascii="Calibri" w:hAnsi="Calibri"/>
          <w:b/>
          <w:noProof/>
          <w:sz w:val="24"/>
          <w:szCs w:val="24"/>
        </w:rPr>
        <w:t xml:space="preserve"> Scale</w:t>
      </w:r>
      <w:r w:rsidRPr="00FD0056">
        <w:rPr>
          <w:rFonts w:ascii="Calibri" w:hAnsi="Calibri"/>
          <w:b/>
          <w:noProof/>
          <w:sz w:val="24"/>
          <w:szCs w:val="24"/>
        </w:rPr>
        <w:t>:</w:t>
      </w:r>
      <w:r w:rsidRPr="00FD0056">
        <w:rPr>
          <w:rFonts w:ascii="Calibri" w:hAnsi="Calibri"/>
          <w:noProof/>
          <w:sz w:val="24"/>
          <w:szCs w:val="24"/>
        </w:rPr>
        <w:t xml:space="preserve"> </w:t>
      </w:r>
      <w:r w:rsidR="005842CC" w:rsidRPr="00FD0056">
        <w:rPr>
          <w:rFonts w:ascii="Calibri" w:hAnsi="Calibri"/>
          <w:noProof/>
          <w:sz w:val="24"/>
          <w:szCs w:val="24"/>
        </w:rPr>
        <w:t>A</w:t>
      </w:r>
      <w:r w:rsidRPr="00FD0056">
        <w:rPr>
          <w:rFonts w:ascii="Calibri" w:hAnsi="Calibri"/>
          <w:noProof/>
          <w:sz w:val="24"/>
          <w:szCs w:val="24"/>
        </w:rPr>
        <w:t xml:space="preserve"> system </w:t>
      </w:r>
      <w:r w:rsidR="00F27496" w:rsidRPr="00FD0056">
        <w:rPr>
          <w:rFonts w:ascii="Calibri" w:hAnsi="Calibri"/>
          <w:noProof/>
          <w:sz w:val="24"/>
          <w:szCs w:val="24"/>
        </w:rPr>
        <w:t xml:space="preserve">to describe how urgently a </w:t>
      </w:r>
      <w:r w:rsidR="00C375E3" w:rsidRPr="00FD0056">
        <w:rPr>
          <w:rFonts w:ascii="Calibri" w:hAnsi="Calibri"/>
          <w:noProof/>
          <w:sz w:val="24"/>
          <w:szCs w:val="24"/>
        </w:rPr>
        <w:t xml:space="preserve">component </w:t>
      </w:r>
      <w:r w:rsidR="00F27496" w:rsidRPr="00FD0056">
        <w:rPr>
          <w:rFonts w:ascii="Calibri" w:hAnsi="Calibri"/>
          <w:noProof/>
          <w:sz w:val="24"/>
          <w:szCs w:val="24"/>
        </w:rPr>
        <w:t>needs to be repaired or replaced</w:t>
      </w:r>
      <w:r w:rsidR="00F61072" w:rsidRPr="00FD0056">
        <w:rPr>
          <w:rFonts w:ascii="Calibri" w:hAnsi="Calibri"/>
          <w:noProof/>
          <w:sz w:val="24"/>
          <w:szCs w:val="24"/>
        </w:rPr>
        <w:t xml:space="preserve"> </w:t>
      </w:r>
    </w:p>
    <w:p w14:paraId="1C41076A" w14:textId="35CB12DE" w:rsidR="00FC65F7" w:rsidRPr="00FD0056" w:rsidRDefault="00F27496" w:rsidP="00493C7E">
      <w:pPr>
        <w:spacing w:after="0" w:line="240" w:lineRule="auto"/>
        <w:rPr>
          <w:rFonts w:ascii="Calibri" w:hAnsi="Calibri"/>
          <w:noProof/>
          <w:sz w:val="24"/>
          <w:szCs w:val="24"/>
        </w:rPr>
      </w:pPr>
      <w:r w:rsidRPr="00FD0056">
        <w:rPr>
          <w:rFonts w:ascii="Calibri" w:hAnsi="Calibri"/>
          <w:noProof/>
          <w:sz w:val="24"/>
          <w:szCs w:val="24"/>
        </w:rPr>
        <w:t xml:space="preserve">An </w:t>
      </w:r>
      <w:r w:rsidRPr="00FD0056">
        <w:rPr>
          <w:rFonts w:ascii="Calibri" w:hAnsi="Calibri"/>
          <w:sz w:val="24"/>
          <w:szCs w:val="24"/>
        </w:rPr>
        <w:t xml:space="preserve">example of a priority rating is </w:t>
      </w:r>
      <w:r w:rsidR="00362704" w:rsidRPr="00FD0056">
        <w:rPr>
          <w:rFonts w:ascii="Calibri" w:hAnsi="Calibri"/>
          <w:sz w:val="24"/>
          <w:szCs w:val="24"/>
        </w:rPr>
        <w:t>“</w:t>
      </w:r>
      <w:r w:rsidR="00150C17" w:rsidRPr="00FD0056">
        <w:rPr>
          <w:rFonts w:ascii="Calibri" w:hAnsi="Calibri"/>
          <w:sz w:val="24"/>
          <w:szCs w:val="24"/>
        </w:rPr>
        <w:t xml:space="preserve">satisfactory / </w:t>
      </w:r>
      <w:r w:rsidRPr="00FD0056">
        <w:rPr>
          <w:rFonts w:ascii="Calibri" w:hAnsi="Calibri"/>
          <w:sz w:val="24"/>
          <w:szCs w:val="24"/>
        </w:rPr>
        <w:t>maintenance</w:t>
      </w:r>
      <w:r w:rsidR="00C375E3" w:rsidRPr="00FD0056">
        <w:rPr>
          <w:rFonts w:ascii="Calibri" w:hAnsi="Calibri"/>
          <w:sz w:val="24"/>
          <w:szCs w:val="24"/>
        </w:rPr>
        <w:t xml:space="preserve"> required</w:t>
      </w:r>
      <w:r w:rsidR="00150C17" w:rsidRPr="00FD0056">
        <w:rPr>
          <w:rFonts w:ascii="Calibri" w:hAnsi="Calibri"/>
          <w:sz w:val="24"/>
          <w:szCs w:val="24"/>
        </w:rPr>
        <w:t xml:space="preserve"> /</w:t>
      </w:r>
      <w:r w:rsidRPr="00FD0056">
        <w:rPr>
          <w:rFonts w:ascii="Calibri" w:hAnsi="Calibri"/>
          <w:sz w:val="24"/>
          <w:szCs w:val="24"/>
        </w:rPr>
        <w:t xml:space="preserve"> immediate repair or replacement</w:t>
      </w:r>
      <w:r w:rsidR="00C375E3" w:rsidRPr="00FD0056">
        <w:rPr>
          <w:rFonts w:ascii="Calibri" w:hAnsi="Calibri"/>
          <w:sz w:val="24"/>
          <w:szCs w:val="24"/>
        </w:rPr>
        <w:t xml:space="preserve"> required</w:t>
      </w:r>
      <w:r w:rsidR="00150C17" w:rsidRPr="00FD0056">
        <w:rPr>
          <w:rFonts w:ascii="Calibri" w:hAnsi="Calibri"/>
          <w:sz w:val="24"/>
          <w:szCs w:val="24"/>
        </w:rPr>
        <w:t xml:space="preserve"> /</w:t>
      </w:r>
      <w:r w:rsidR="00C375E3" w:rsidRPr="00FD0056">
        <w:rPr>
          <w:rFonts w:ascii="Calibri" w:hAnsi="Calibri"/>
          <w:sz w:val="24"/>
          <w:szCs w:val="24"/>
        </w:rPr>
        <w:t xml:space="preserve"> Health </w:t>
      </w:r>
      <w:r w:rsidR="00150C17" w:rsidRPr="00FD0056">
        <w:rPr>
          <w:rFonts w:ascii="Calibri" w:hAnsi="Calibri"/>
          <w:sz w:val="24"/>
          <w:szCs w:val="24"/>
        </w:rPr>
        <w:t>and</w:t>
      </w:r>
      <w:r w:rsidR="00C375E3" w:rsidRPr="00FD0056">
        <w:rPr>
          <w:rFonts w:ascii="Calibri" w:hAnsi="Calibri"/>
          <w:sz w:val="24"/>
          <w:szCs w:val="24"/>
        </w:rPr>
        <w:t xml:space="preserve"> Safety issue</w:t>
      </w:r>
      <w:r w:rsidR="00150C17" w:rsidRPr="00FD0056">
        <w:rPr>
          <w:rFonts w:ascii="Calibri" w:hAnsi="Calibri"/>
          <w:sz w:val="24"/>
          <w:szCs w:val="24"/>
        </w:rPr>
        <w:t xml:space="preserve"> /</w:t>
      </w:r>
      <w:r w:rsidR="00C375E3" w:rsidRPr="00FD0056">
        <w:rPr>
          <w:rFonts w:ascii="Calibri" w:hAnsi="Calibri"/>
          <w:sz w:val="24"/>
          <w:szCs w:val="24"/>
        </w:rPr>
        <w:t xml:space="preserve"> structural issue</w:t>
      </w:r>
      <w:r w:rsidR="00362704" w:rsidRPr="00FD0056">
        <w:rPr>
          <w:rFonts w:ascii="Calibri" w:hAnsi="Calibri"/>
          <w:sz w:val="24"/>
          <w:szCs w:val="24"/>
        </w:rPr>
        <w:t>.”</w:t>
      </w:r>
    </w:p>
    <w:p w14:paraId="05C63777" w14:textId="77777777" w:rsidR="00493C7E" w:rsidRPr="00FD0056" w:rsidRDefault="00493C7E" w:rsidP="00493C7E">
      <w:pPr>
        <w:spacing w:after="0" w:line="240" w:lineRule="auto"/>
        <w:rPr>
          <w:rFonts w:ascii="Calibri" w:hAnsi="Calibri"/>
          <w:b/>
          <w:noProof/>
          <w:sz w:val="24"/>
          <w:szCs w:val="24"/>
        </w:rPr>
      </w:pPr>
    </w:p>
    <w:p w14:paraId="204A8E6C" w14:textId="6087D1F2" w:rsidR="00FC65F7"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Projected Expenditures:</w:t>
      </w:r>
      <w:r w:rsidRPr="00FD0056">
        <w:rPr>
          <w:rFonts w:ascii="Calibri" w:hAnsi="Calibri"/>
          <w:noProof/>
          <w:sz w:val="24"/>
          <w:szCs w:val="24"/>
        </w:rPr>
        <w:t xml:space="preserve"> </w:t>
      </w:r>
      <w:r w:rsidR="005842CC" w:rsidRPr="00FD0056">
        <w:rPr>
          <w:rFonts w:ascii="Calibri" w:hAnsi="Calibri"/>
          <w:noProof/>
          <w:sz w:val="24"/>
          <w:szCs w:val="24"/>
        </w:rPr>
        <w:t>T</w:t>
      </w:r>
      <w:r w:rsidR="00362704" w:rsidRPr="00FD0056">
        <w:rPr>
          <w:rFonts w:ascii="Calibri" w:hAnsi="Calibri"/>
          <w:noProof/>
          <w:sz w:val="24"/>
          <w:szCs w:val="24"/>
        </w:rPr>
        <w:t>he cost of repair</w:t>
      </w:r>
      <w:r w:rsidR="00827E51" w:rsidRPr="00FD0056">
        <w:rPr>
          <w:rFonts w:ascii="Calibri" w:hAnsi="Calibri"/>
          <w:noProof/>
          <w:sz w:val="24"/>
          <w:szCs w:val="24"/>
        </w:rPr>
        <w:t>ing</w:t>
      </w:r>
      <w:r w:rsidR="00362704" w:rsidRPr="00FD0056">
        <w:rPr>
          <w:rFonts w:ascii="Calibri" w:hAnsi="Calibri"/>
          <w:noProof/>
          <w:sz w:val="24"/>
          <w:szCs w:val="24"/>
        </w:rPr>
        <w:t xml:space="preserve"> or replacing </w:t>
      </w:r>
      <w:r w:rsidRPr="00FD0056">
        <w:rPr>
          <w:rFonts w:ascii="Calibri" w:hAnsi="Calibri"/>
          <w:noProof/>
          <w:sz w:val="24"/>
          <w:szCs w:val="24"/>
        </w:rPr>
        <w:t xml:space="preserve">property </w:t>
      </w:r>
      <w:r w:rsidR="00F27496" w:rsidRPr="00FD0056">
        <w:rPr>
          <w:rFonts w:ascii="Calibri" w:hAnsi="Calibri"/>
          <w:noProof/>
          <w:sz w:val="24"/>
          <w:szCs w:val="24"/>
        </w:rPr>
        <w:t>elements</w:t>
      </w:r>
      <w:r w:rsidR="00F61072" w:rsidRPr="00FD0056">
        <w:rPr>
          <w:rFonts w:ascii="Calibri" w:hAnsi="Calibri"/>
          <w:noProof/>
          <w:sz w:val="24"/>
          <w:szCs w:val="24"/>
        </w:rPr>
        <w:t xml:space="preserve"> </w:t>
      </w:r>
      <w:r w:rsidR="00362704" w:rsidRPr="00FD0056">
        <w:rPr>
          <w:rFonts w:ascii="Calibri" w:hAnsi="Calibri"/>
          <w:noProof/>
          <w:sz w:val="24"/>
          <w:szCs w:val="24"/>
        </w:rPr>
        <w:t xml:space="preserve">at a </w:t>
      </w:r>
      <w:r w:rsidR="00F27496" w:rsidRPr="00FD0056">
        <w:rPr>
          <w:rFonts w:ascii="Calibri" w:hAnsi="Calibri"/>
          <w:noProof/>
          <w:sz w:val="24"/>
          <w:szCs w:val="24"/>
        </w:rPr>
        <w:t>scheduled</w:t>
      </w:r>
      <w:r w:rsidR="00362704" w:rsidRPr="00FD0056">
        <w:rPr>
          <w:rFonts w:ascii="Calibri" w:hAnsi="Calibri"/>
          <w:noProof/>
          <w:sz w:val="24"/>
          <w:szCs w:val="24"/>
        </w:rPr>
        <w:t xml:space="preserve"> future time </w:t>
      </w:r>
    </w:p>
    <w:p w14:paraId="674695EE" w14:textId="77777777" w:rsidR="00493C7E" w:rsidRPr="00FD0056" w:rsidRDefault="00493C7E" w:rsidP="00493C7E">
      <w:pPr>
        <w:spacing w:after="0" w:line="240" w:lineRule="auto"/>
        <w:rPr>
          <w:rFonts w:ascii="Calibri" w:hAnsi="Calibri"/>
          <w:b/>
          <w:noProof/>
          <w:sz w:val="24"/>
          <w:szCs w:val="24"/>
        </w:rPr>
      </w:pPr>
    </w:p>
    <w:p w14:paraId="3AFDDBF2" w14:textId="360266C2" w:rsidR="00827E51" w:rsidRPr="00FD0056" w:rsidRDefault="00827E51" w:rsidP="00827E51">
      <w:pPr>
        <w:spacing w:after="0" w:line="240" w:lineRule="auto"/>
        <w:rPr>
          <w:rFonts w:ascii="Calibri" w:hAnsi="Calibri"/>
          <w:noProof/>
          <w:sz w:val="24"/>
          <w:szCs w:val="24"/>
        </w:rPr>
      </w:pPr>
      <w:r w:rsidRPr="00FD0056">
        <w:rPr>
          <w:rFonts w:ascii="Calibri" w:hAnsi="Calibri"/>
          <w:b/>
          <w:noProof/>
          <w:sz w:val="24"/>
          <w:szCs w:val="24"/>
        </w:rPr>
        <w:t xml:space="preserve">Proposal: </w:t>
      </w:r>
      <w:r w:rsidRPr="00FD0056">
        <w:rPr>
          <w:rFonts w:ascii="Calibri" w:hAnsi="Calibri"/>
          <w:noProof/>
          <w:sz w:val="24"/>
          <w:szCs w:val="24"/>
        </w:rPr>
        <w:t xml:space="preserve">The consultant’s proposal document outlining their services, scope of work and </w:t>
      </w:r>
      <w:r w:rsidR="00C515E5" w:rsidRPr="00FD0056">
        <w:rPr>
          <w:rFonts w:ascii="Calibri" w:hAnsi="Calibri"/>
          <w:noProof/>
          <w:sz w:val="24"/>
          <w:szCs w:val="24"/>
        </w:rPr>
        <w:t>fee</w:t>
      </w:r>
      <w:r w:rsidRPr="00FD0056">
        <w:rPr>
          <w:rFonts w:ascii="Calibri" w:hAnsi="Calibri"/>
          <w:noProof/>
          <w:sz w:val="24"/>
          <w:szCs w:val="24"/>
        </w:rPr>
        <w:t xml:space="preserve"> for completing the BCA, RFS and any additional work</w:t>
      </w:r>
    </w:p>
    <w:p w14:paraId="37EBA509" w14:textId="77777777" w:rsidR="00827E51" w:rsidRPr="00FD0056" w:rsidRDefault="00827E51" w:rsidP="00827E51">
      <w:pPr>
        <w:spacing w:after="0" w:line="240" w:lineRule="auto"/>
        <w:rPr>
          <w:rFonts w:ascii="Calibri" w:hAnsi="Calibri"/>
          <w:b/>
          <w:noProof/>
          <w:sz w:val="24"/>
          <w:szCs w:val="24"/>
        </w:rPr>
      </w:pPr>
    </w:p>
    <w:p w14:paraId="19F2BD5B" w14:textId="77D7527E" w:rsidR="00FC65F7"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Remaining Useful Life (RUL):</w:t>
      </w:r>
      <w:r w:rsidRPr="00FD0056">
        <w:rPr>
          <w:rFonts w:ascii="Calibri" w:hAnsi="Calibri"/>
          <w:noProof/>
          <w:sz w:val="24"/>
          <w:szCs w:val="24"/>
        </w:rPr>
        <w:t xml:space="preserve"> </w:t>
      </w:r>
      <w:r w:rsidR="005842CC" w:rsidRPr="00FD0056">
        <w:rPr>
          <w:rFonts w:ascii="Calibri" w:hAnsi="Calibri"/>
          <w:noProof/>
          <w:sz w:val="24"/>
          <w:szCs w:val="24"/>
        </w:rPr>
        <w:t>T</w:t>
      </w:r>
      <w:r w:rsidRPr="00FD0056">
        <w:rPr>
          <w:rFonts w:ascii="Calibri" w:hAnsi="Calibri"/>
          <w:noProof/>
          <w:sz w:val="24"/>
          <w:szCs w:val="24"/>
        </w:rPr>
        <w:t xml:space="preserve">he </w:t>
      </w:r>
      <w:r w:rsidR="003F33F0" w:rsidRPr="00FD0056">
        <w:rPr>
          <w:rFonts w:ascii="Calibri" w:hAnsi="Calibri"/>
          <w:noProof/>
          <w:sz w:val="24"/>
          <w:szCs w:val="24"/>
        </w:rPr>
        <w:t xml:space="preserve">approximate </w:t>
      </w:r>
      <w:r w:rsidRPr="00FD0056">
        <w:rPr>
          <w:rFonts w:ascii="Calibri" w:hAnsi="Calibri"/>
          <w:noProof/>
          <w:sz w:val="24"/>
          <w:szCs w:val="24"/>
        </w:rPr>
        <w:t>number of years that a property component</w:t>
      </w:r>
      <w:r w:rsidR="00F61072" w:rsidRPr="00FD0056">
        <w:rPr>
          <w:rFonts w:ascii="Calibri" w:hAnsi="Calibri"/>
          <w:noProof/>
          <w:sz w:val="24"/>
          <w:szCs w:val="24"/>
        </w:rPr>
        <w:t xml:space="preserve"> </w:t>
      </w:r>
      <w:r w:rsidR="00362704" w:rsidRPr="00FD0056">
        <w:rPr>
          <w:rFonts w:ascii="Calibri" w:hAnsi="Calibri"/>
          <w:noProof/>
          <w:sz w:val="24"/>
          <w:szCs w:val="24"/>
        </w:rPr>
        <w:t xml:space="preserve">will </w:t>
      </w:r>
      <w:r w:rsidR="00C515E5" w:rsidRPr="00FD0056">
        <w:rPr>
          <w:rFonts w:ascii="Calibri" w:hAnsi="Calibri"/>
          <w:noProof/>
          <w:sz w:val="24"/>
          <w:szCs w:val="24"/>
        </w:rPr>
        <w:t xml:space="preserve">remain </w:t>
      </w:r>
      <w:r w:rsidR="00362704" w:rsidRPr="00FD0056">
        <w:rPr>
          <w:rFonts w:ascii="Calibri" w:hAnsi="Calibri"/>
          <w:noProof/>
          <w:sz w:val="24"/>
          <w:szCs w:val="24"/>
        </w:rPr>
        <w:t>functional</w:t>
      </w:r>
    </w:p>
    <w:p w14:paraId="10570322" w14:textId="77777777" w:rsidR="00493C7E" w:rsidRPr="00FD0056" w:rsidRDefault="00493C7E" w:rsidP="00493C7E">
      <w:pPr>
        <w:spacing w:after="0" w:line="240" w:lineRule="auto"/>
        <w:rPr>
          <w:rFonts w:ascii="Calibri" w:hAnsi="Calibri"/>
          <w:b/>
          <w:noProof/>
          <w:sz w:val="24"/>
          <w:szCs w:val="24"/>
        </w:rPr>
      </w:pPr>
    </w:p>
    <w:p w14:paraId="47BD4B15" w14:textId="766F72C6" w:rsidR="00FC65F7" w:rsidRPr="00FD0056" w:rsidRDefault="00FC65F7" w:rsidP="00493C7E">
      <w:pPr>
        <w:spacing w:after="0" w:line="240" w:lineRule="auto"/>
        <w:rPr>
          <w:rFonts w:ascii="Calibri" w:hAnsi="Calibri"/>
          <w:noProof/>
          <w:sz w:val="24"/>
          <w:szCs w:val="24"/>
        </w:rPr>
      </w:pPr>
      <w:r w:rsidRPr="00FD0056">
        <w:rPr>
          <w:rFonts w:ascii="Calibri" w:hAnsi="Calibri"/>
          <w:b/>
          <w:noProof/>
          <w:sz w:val="24"/>
          <w:szCs w:val="24"/>
        </w:rPr>
        <w:t xml:space="preserve">Reserve Fund Contribution: </w:t>
      </w:r>
      <w:r w:rsidR="005842CC" w:rsidRPr="00FD0056">
        <w:rPr>
          <w:rFonts w:ascii="Calibri" w:hAnsi="Calibri"/>
          <w:noProof/>
          <w:sz w:val="24"/>
          <w:szCs w:val="24"/>
        </w:rPr>
        <w:t>T</w:t>
      </w:r>
      <w:r w:rsidRPr="00FD0056">
        <w:rPr>
          <w:rFonts w:ascii="Calibri" w:hAnsi="Calibri"/>
          <w:noProof/>
          <w:sz w:val="24"/>
          <w:szCs w:val="24"/>
        </w:rPr>
        <w:t xml:space="preserve">he yearly amount </w:t>
      </w:r>
      <w:r w:rsidR="00F27496" w:rsidRPr="00FD0056">
        <w:rPr>
          <w:rFonts w:ascii="Calibri" w:hAnsi="Calibri"/>
          <w:noProof/>
          <w:sz w:val="24"/>
          <w:szCs w:val="24"/>
        </w:rPr>
        <w:t>contribute</w:t>
      </w:r>
      <w:r w:rsidR="00956221" w:rsidRPr="00FD0056">
        <w:rPr>
          <w:rFonts w:ascii="Calibri" w:hAnsi="Calibri"/>
          <w:noProof/>
          <w:sz w:val="24"/>
          <w:szCs w:val="24"/>
        </w:rPr>
        <w:t>d</w:t>
      </w:r>
      <w:r w:rsidR="00F61072" w:rsidRPr="00FD0056">
        <w:rPr>
          <w:rFonts w:ascii="Calibri" w:hAnsi="Calibri"/>
          <w:noProof/>
          <w:sz w:val="24"/>
          <w:szCs w:val="24"/>
        </w:rPr>
        <w:t xml:space="preserve"> </w:t>
      </w:r>
      <w:r w:rsidR="00956221" w:rsidRPr="00FD0056">
        <w:rPr>
          <w:rFonts w:ascii="Calibri" w:hAnsi="Calibri"/>
          <w:noProof/>
          <w:sz w:val="24"/>
          <w:szCs w:val="24"/>
        </w:rPr>
        <w:t>to</w:t>
      </w:r>
      <w:r w:rsidRPr="00FD0056">
        <w:rPr>
          <w:rFonts w:ascii="Calibri" w:hAnsi="Calibri"/>
          <w:noProof/>
          <w:sz w:val="24"/>
          <w:szCs w:val="24"/>
        </w:rPr>
        <w:t xml:space="preserve"> the </w:t>
      </w:r>
      <w:r w:rsidR="00AC2195">
        <w:rPr>
          <w:rFonts w:ascii="Calibri" w:hAnsi="Calibri"/>
          <w:noProof/>
          <w:sz w:val="24"/>
          <w:szCs w:val="24"/>
        </w:rPr>
        <w:t xml:space="preserve">replacement </w:t>
      </w:r>
      <w:r w:rsidRPr="00FD0056">
        <w:rPr>
          <w:rFonts w:ascii="Calibri" w:hAnsi="Calibri"/>
          <w:noProof/>
          <w:sz w:val="24"/>
          <w:szCs w:val="24"/>
        </w:rPr>
        <w:t>reserve fun</w:t>
      </w:r>
      <w:r w:rsidR="00C515E5" w:rsidRPr="00FD0056">
        <w:rPr>
          <w:rFonts w:ascii="Calibri" w:hAnsi="Calibri"/>
          <w:noProof/>
          <w:sz w:val="24"/>
          <w:szCs w:val="24"/>
        </w:rPr>
        <w:t>d</w:t>
      </w:r>
    </w:p>
    <w:p w14:paraId="43F64E21" w14:textId="77777777" w:rsidR="00493C7E" w:rsidRPr="00FD0056" w:rsidRDefault="00493C7E" w:rsidP="00493C7E">
      <w:pPr>
        <w:spacing w:after="0" w:line="240" w:lineRule="auto"/>
        <w:rPr>
          <w:rFonts w:ascii="Calibri" w:hAnsi="Calibri"/>
          <w:b/>
          <w:noProof/>
          <w:sz w:val="24"/>
          <w:szCs w:val="24"/>
        </w:rPr>
      </w:pPr>
    </w:p>
    <w:p w14:paraId="5B20183C" w14:textId="1533C14C" w:rsidR="00B511DA" w:rsidRPr="00FD7292" w:rsidRDefault="00FC65F7" w:rsidP="00956221">
      <w:pPr>
        <w:spacing w:after="0" w:line="240" w:lineRule="auto"/>
        <w:rPr>
          <w:noProof/>
        </w:rPr>
      </w:pPr>
      <w:r w:rsidRPr="00FD0056">
        <w:rPr>
          <w:rFonts w:ascii="Calibri" w:hAnsi="Calibri"/>
          <w:b/>
          <w:noProof/>
          <w:sz w:val="24"/>
          <w:szCs w:val="24"/>
        </w:rPr>
        <w:t>Reserve Fund Study (RFS):</w:t>
      </w:r>
      <w:r w:rsidR="00F61072" w:rsidRPr="00FD0056">
        <w:rPr>
          <w:rFonts w:ascii="Calibri" w:hAnsi="Calibri"/>
          <w:b/>
          <w:noProof/>
          <w:sz w:val="24"/>
          <w:szCs w:val="24"/>
        </w:rPr>
        <w:t xml:space="preserve"> </w:t>
      </w:r>
      <w:r w:rsidR="005842CC" w:rsidRPr="00FD0056">
        <w:rPr>
          <w:rFonts w:ascii="Calibri" w:hAnsi="Calibri"/>
          <w:noProof/>
          <w:sz w:val="24"/>
          <w:szCs w:val="24"/>
        </w:rPr>
        <w:t>A</w:t>
      </w:r>
      <w:r w:rsidR="00362704" w:rsidRPr="00FD0056">
        <w:rPr>
          <w:rFonts w:ascii="Calibri" w:hAnsi="Calibri"/>
          <w:noProof/>
          <w:sz w:val="24"/>
          <w:szCs w:val="24"/>
        </w:rPr>
        <w:t xml:space="preserve"> s</w:t>
      </w:r>
      <w:r w:rsidR="00956221" w:rsidRPr="00FD0056">
        <w:rPr>
          <w:rFonts w:ascii="Calibri" w:hAnsi="Calibri"/>
          <w:noProof/>
          <w:sz w:val="24"/>
          <w:szCs w:val="24"/>
        </w:rPr>
        <w:t xml:space="preserve">tudy </w:t>
      </w:r>
      <w:r w:rsidR="00362704" w:rsidRPr="00FD0056">
        <w:rPr>
          <w:rFonts w:ascii="Calibri" w:hAnsi="Calibri"/>
          <w:noProof/>
          <w:sz w:val="24"/>
          <w:szCs w:val="24"/>
        </w:rPr>
        <w:t xml:space="preserve">that </w:t>
      </w:r>
      <w:r w:rsidR="009E4C61" w:rsidRPr="00FD0056">
        <w:rPr>
          <w:rFonts w:ascii="Calibri" w:hAnsi="Calibri"/>
          <w:noProof/>
          <w:sz w:val="24"/>
          <w:szCs w:val="24"/>
        </w:rPr>
        <w:t xml:space="preserve">lists building and property components, </w:t>
      </w:r>
      <w:r w:rsidR="00956221" w:rsidRPr="00FD0056">
        <w:rPr>
          <w:rFonts w:ascii="Calibri" w:hAnsi="Calibri"/>
          <w:noProof/>
          <w:sz w:val="24"/>
          <w:szCs w:val="24"/>
        </w:rPr>
        <w:t xml:space="preserve"> </w:t>
      </w:r>
      <w:r w:rsidR="009E4C61" w:rsidRPr="00FD0056">
        <w:rPr>
          <w:rFonts w:ascii="Calibri" w:hAnsi="Calibri"/>
          <w:noProof/>
          <w:sz w:val="24"/>
          <w:szCs w:val="24"/>
        </w:rPr>
        <w:t xml:space="preserve">predicts their probable date for replacement </w:t>
      </w:r>
      <w:r w:rsidR="00956221" w:rsidRPr="00FD0056">
        <w:rPr>
          <w:rFonts w:ascii="Calibri" w:hAnsi="Calibri"/>
          <w:noProof/>
          <w:sz w:val="24"/>
          <w:szCs w:val="24"/>
        </w:rPr>
        <w:t xml:space="preserve">and </w:t>
      </w:r>
      <w:r w:rsidR="009E4C61" w:rsidRPr="00FD0056">
        <w:rPr>
          <w:rFonts w:ascii="Calibri" w:hAnsi="Calibri"/>
          <w:noProof/>
          <w:sz w:val="24"/>
          <w:szCs w:val="24"/>
        </w:rPr>
        <w:t xml:space="preserve">proposes </w:t>
      </w:r>
      <w:r w:rsidR="00956221" w:rsidRPr="00FD0056">
        <w:rPr>
          <w:rFonts w:ascii="Calibri" w:hAnsi="Calibri"/>
          <w:noProof/>
          <w:sz w:val="24"/>
          <w:szCs w:val="24"/>
        </w:rPr>
        <w:t xml:space="preserve">reasonable repair or replacement </w:t>
      </w:r>
      <w:r w:rsidR="009E4C61" w:rsidRPr="00FD0056">
        <w:rPr>
          <w:rFonts w:ascii="Calibri" w:hAnsi="Calibri"/>
          <w:noProof/>
          <w:sz w:val="24"/>
          <w:szCs w:val="24"/>
        </w:rPr>
        <w:t xml:space="preserve">costs for </w:t>
      </w:r>
      <w:r w:rsidR="00956221" w:rsidRPr="00FD0056">
        <w:rPr>
          <w:rFonts w:ascii="Calibri" w:hAnsi="Calibri"/>
          <w:noProof/>
          <w:sz w:val="24"/>
          <w:szCs w:val="24"/>
        </w:rPr>
        <w:t>budget</w:t>
      </w:r>
      <w:r w:rsidR="009E4C61" w:rsidRPr="00FD0056">
        <w:rPr>
          <w:rFonts w:ascii="Calibri" w:hAnsi="Calibri"/>
          <w:noProof/>
          <w:sz w:val="24"/>
          <w:szCs w:val="24"/>
        </w:rPr>
        <w:t xml:space="preserve"> purposes</w:t>
      </w:r>
    </w:p>
    <w:sectPr w:rsidR="00B511DA" w:rsidRPr="00FD7292" w:rsidSect="009A38F8">
      <w:headerReference w:type="even" r:id="rId25"/>
      <w:headerReference w:type="default" r:id="rId26"/>
      <w:footerReference w:type="even" r:id="rId27"/>
      <w:footerReference w:type="default" r:id="rId28"/>
      <w:footerReference w:type="first" r:id="rId29"/>
      <w:pgSz w:w="12240" w:h="15840"/>
      <w:pgMar w:top="1080" w:right="117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0E274" w14:textId="77777777" w:rsidR="00F91979" w:rsidRDefault="00F91979">
      <w:pPr>
        <w:spacing w:after="0" w:line="240" w:lineRule="auto"/>
      </w:pPr>
      <w:r>
        <w:separator/>
      </w:r>
    </w:p>
  </w:endnote>
  <w:endnote w:type="continuationSeparator" w:id="0">
    <w:p w14:paraId="724E84EB" w14:textId="77777777" w:rsidR="00F91979" w:rsidRDefault="00F9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GPGothicE">
    <w:altName w:val="HGPｺﾞｼｯｸ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C7D9" w14:textId="77777777" w:rsidR="00F91979" w:rsidRDefault="00F91979"/>
  <w:p w14:paraId="0E7C92BF" w14:textId="6BF2299A" w:rsidR="00F91979" w:rsidRDefault="00F91979">
    <w:pPr>
      <w:pStyle w:val="FooterEven"/>
    </w:pPr>
    <w:r>
      <w:t xml:space="preserve">Page </w:t>
    </w:r>
    <w:r>
      <w:fldChar w:fldCharType="begin"/>
    </w:r>
    <w:r>
      <w:instrText xml:space="preserve"> PAGE   \* MERGEFORMAT </w:instrText>
    </w:r>
    <w:r>
      <w:fldChar w:fldCharType="separate"/>
    </w:r>
    <w:r w:rsidRPr="00966F4C">
      <w:rPr>
        <w:noProof/>
        <w:sz w:val="24"/>
        <w:szCs w:val="24"/>
      </w:rPr>
      <w:t>2</w:t>
    </w:r>
    <w:r>
      <w:rPr>
        <w:noProof/>
        <w:sz w:val="24"/>
        <w:szCs w:val="24"/>
      </w:rPr>
      <w:fldChar w:fldCharType="end"/>
    </w:r>
    <w:r>
      <w:rPr>
        <w:noProof/>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2E60" w14:textId="6C8C2C7D" w:rsidR="00F91979" w:rsidRDefault="00F91979" w:rsidP="00966F4C">
    <w:pPr>
      <w:pStyle w:val="FooterOdd"/>
    </w:pPr>
    <w:r>
      <w:t xml:space="preserve">                                                      Page </w:t>
    </w:r>
    <w:r>
      <w:fldChar w:fldCharType="begin"/>
    </w:r>
    <w:r>
      <w:instrText xml:space="preserve"> PAGE   \* MERGEFORMAT </w:instrText>
    </w:r>
    <w:r>
      <w:fldChar w:fldCharType="separate"/>
    </w:r>
    <w:r w:rsidR="00835EC7" w:rsidRPr="00835EC7">
      <w:rPr>
        <w:noProof/>
        <w:sz w:val="24"/>
        <w:szCs w:val="24"/>
      </w:rPr>
      <w:t>2</w:t>
    </w:r>
    <w:r>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9935" w14:textId="34385642" w:rsidR="00F91979" w:rsidRPr="00FD0056" w:rsidRDefault="00F91979">
    <w:pPr>
      <w:pStyle w:val="Footer"/>
      <w:rPr>
        <w:color w:val="FF0000"/>
        <w:sz w:val="16"/>
        <w:szCs w:val="16"/>
      </w:rPr>
    </w:pPr>
    <w:r w:rsidRPr="00FD0056">
      <w:rPr>
        <w:color w:val="FF0000"/>
        <w:sz w:val="16"/>
        <w:szCs w:val="16"/>
      </w:rPr>
      <w:t xml:space="preserve">Last edit: </w:t>
    </w:r>
    <w:r>
      <w:rPr>
        <w:color w:val="FF0000"/>
        <w:sz w:val="16"/>
        <w:szCs w:val="16"/>
      </w:rPr>
      <w:t>March 15</w:t>
    </w:r>
    <w:r w:rsidRPr="00FD0056">
      <w:rPr>
        <w:color w:val="FF0000"/>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ECDC1" w14:textId="77777777" w:rsidR="00F91979" w:rsidRDefault="00F91979">
      <w:pPr>
        <w:spacing w:after="0" w:line="240" w:lineRule="auto"/>
      </w:pPr>
      <w:r>
        <w:separator/>
      </w:r>
    </w:p>
  </w:footnote>
  <w:footnote w:type="continuationSeparator" w:id="0">
    <w:p w14:paraId="6404096B" w14:textId="77777777" w:rsidR="00F91979" w:rsidRDefault="00F9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A6020" w14:textId="062B179A" w:rsidR="00F91979" w:rsidRDefault="00042136" w:rsidP="000775C0">
    <w:pPr>
      <w:pStyle w:val="HeaderEven"/>
      <w:jc w:val="right"/>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1B5FC2">
          <w:t xml:space="preserve">BCA Guide_final_15 March 2018_EV_pre </w:t>
        </w:r>
        <w:proofErr w:type="spellStart"/>
        <w:r w:rsidR="001B5FC2">
          <w:t>deisgn</w:t>
        </w:r>
        <w:proofErr w:type="spellEnd"/>
      </w:sdtContent>
    </w:sdt>
    <w:r w:rsidR="00F91979">
      <w:t xml:space="preserve"> </w:t>
    </w:r>
    <w:r w:rsidR="00F91979">
      <w:rPr>
        <w:noProof/>
        <w:lang w:eastAsia="en-US"/>
      </w:rPr>
      <w:t xml:space="preserve">                        </w:t>
    </w:r>
    <w:r w:rsidR="00F91979">
      <w:rPr>
        <w:noProof/>
        <w:lang w:eastAsia="en-US"/>
      </w:rPr>
      <w:drawing>
        <wp:inline distT="0" distB="0" distL="0" distR="0" wp14:anchorId="1A0FE3F0" wp14:editId="6EA83BBC">
          <wp:extent cx="2208362" cy="46344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863" cy="482016"/>
                  </a:xfrm>
                  <a:prstGeom prst="rect">
                    <a:avLst/>
                  </a:prstGeom>
                  <a:noFill/>
                  <a:ln>
                    <a:noFill/>
                  </a:ln>
                </pic:spPr>
              </pic:pic>
            </a:graphicData>
          </a:graphic>
        </wp:inline>
      </w:drawing>
    </w:r>
    <w:r w:rsidR="00F91979">
      <w:rPr>
        <w:noProof/>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FAF4" w14:textId="17343DE2" w:rsidR="00F91979" w:rsidRDefault="00042136" w:rsidP="00966F4C">
    <w:pPr>
      <w:pStyle w:val="HeaderOdd"/>
      <w:tabs>
        <w:tab w:val="left" w:pos="4320"/>
        <w:tab w:val="right" w:pos="10080"/>
      </w:tabs>
    </w:pPr>
    <w:sdt>
      <w:sdtPr>
        <w:rPr>
          <w:caps/>
          <w:color w:val="EAB290" w:themeColor="accent2" w:themeTint="99"/>
          <w:sz w:val="24"/>
        </w:rPr>
        <w:alias w:val="Title"/>
        <w:id w:val="2132974620"/>
        <w:dataBinding w:prefixMappings="xmlns:ns0='http://schemas.openxmlformats.org/package/2006/metadata/core-properties' xmlns:ns1='http://purl.org/dc/elements/1.1/'" w:xpath="/ns0:coreProperties[1]/ns1:title[1]" w:storeItemID="{6C3C8BC8-F283-45AE-878A-BAB7291924A1}"/>
        <w:text/>
      </w:sdtPr>
      <w:sdtEndPr/>
      <w:sdtContent>
        <w:r w:rsidR="001B5FC2">
          <w:rPr>
            <w:caps/>
            <w:color w:val="EAB290" w:themeColor="accent2" w:themeTint="99"/>
            <w:sz w:val="24"/>
          </w:rPr>
          <w:t>BCA Guide_final_15 March 2018_EV_pre deisgn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392C30"/>
    <w:multiLevelType w:val="hybridMultilevel"/>
    <w:tmpl w:val="F49EF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15559D0"/>
    <w:multiLevelType w:val="hybridMultilevel"/>
    <w:tmpl w:val="063C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04115"/>
    <w:multiLevelType w:val="hybridMultilevel"/>
    <w:tmpl w:val="0A6AE792"/>
    <w:lvl w:ilvl="0" w:tplc="9258BE00">
      <w:start w:val="1"/>
      <w:numFmt w:val="bullet"/>
      <w:lvlText w:val="•"/>
      <w:lvlJc w:val="left"/>
      <w:pPr>
        <w:tabs>
          <w:tab w:val="num" w:pos="720"/>
        </w:tabs>
        <w:ind w:left="720" w:hanging="360"/>
      </w:pPr>
      <w:rPr>
        <w:rFonts w:ascii="Times New Roman" w:hAnsi="Times New Roman" w:hint="default"/>
      </w:rPr>
    </w:lvl>
    <w:lvl w:ilvl="1" w:tplc="7A7C62AA" w:tentative="1">
      <w:start w:val="1"/>
      <w:numFmt w:val="bullet"/>
      <w:lvlText w:val="•"/>
      <w:lvlJc w:val="left"/>
      <w:pPr>
        <w:tabs>
          <w:tab w:val="num" w:pos="1440"/>
        </w:tabs>
        <w:ind w:left="1440" w:hanging="360"/>
      </w:pPr>
      <w:rPr>
        <w:rFonts w:ascii="Times New Roman" w:hAnsi="Times New Roman" w:hint="default"/>
      </w:rPr>
    </w:lvl>
    <w:lvl w:ilvl="2" w:tplc="9E5A69CA" w:tentative="1">
      <w:start w:val="1"/>
      <w:numFmt w:val="bullet"/>
      <w:lvlText w:val="•"/>
      <w:lvlJc w:val="left"/>
      <w:pPr>
        <w:tabs>
          <w:tab w:val="num" w:pos="2160"/>
        </w:tabs>
        <w:ind w:left="2160" w:hanging="360"/>
      </w:pPr>
      <w:rPr>
        <w:rFonts w:ascii="Times New Roman" w:hAnsi="Times New Roman" w:hint="default"/>
      </w:rPr>
    </w:lvl>
    <w:lvl w:ilvl="3" w:tplc="EF3A2942" w:tentative="1">
      <w:start w:val="1"/>
      <w:numFmt w:val="bullet"/>
      <w:lvlText w:val="•"/>
      <w:lvlJc w:val="left"/>
      <w:pPr>
        <w:tabs>
          <w:tab w:val="num" w:pos="2880"/>
        </w:tabs>
        <w:ind w:left="2880" w:hanging="360"/>
      </w:pPr>
      <w:rPr>
        <w:rFonts w:ascii="Times New Roman" w:hAnsi="Times New Roman" w:hint="default"/>
      </w:rPr>
    </w:lvl>
    <w:lvl w:ilvl="4" w:tplc="203ABC1A" w:tentative="1">
      <w:start w:val="1"/>
      <w:numFmt w:val="bullet"/>
      <w:lvlText w:val="•"/>
      <w:lvlJc w:val="left"/>
      <w:pPr>
        <w:tabs>
          <w:tab w:val="num" w:pos="3600"/>
        </w:tabs>
        <w:ind w:left="3600" w:hanging="360"/>
      </w:pPr>
      <w:rPr>
        <w:rFonts w:ascii="Times New Roman" w:hAnsi="Times New Roman" w:hint="default"/>
      </w:rPr>
    </w:lvl>
    <w:lvl w:ilvl="5" w:tplc="C94638BC" w:tentative="1">
      <w:start w:val="1"/>
      <w:numFmt w:val="bullet"/>
      <w:lvlText w:val="•"/>
      <w:lvlJc w:val="left"/>
      <w:pPr>
        <w:tabs>
          <w:tab w:val="num" w:pos="4320"/>
        </w:tabs>
        <w:ind w:left="4320" w:hanging="360"/>
      </w:pPr>
      <w:rPr>
        <w:rFonts w:ascii="Times New Roman" w:hAnsi="Times New Roman" w:hint="default"/>
      </w:rPr>
    </w:lvl>
    <w:lvl w:ilvl="6" w:tplc="CDD61E3C" w:tentative="1">
      <w:start w:val="1"/>
      <w:numFmt w:val="bullet"/>
      <w:lvlText w:val="•"/>
      <w:lvlJc w:val="left"/>
      <w:pPr>
        <w:tabs>
          <w:tab w:val="num" w:pos="5040"/>
        </w:tabs>
        <w:ind w:left="5040" w:hanging="360"/>
      </w:pPr>
      <w:rPr>
        <w:rFonts w:ascii="Times New Roman" w:hAnsi="Times New Roman" w:hint="default"/>
      </w:rPr>
    </w:lvl>
    <w:lvl w:ilvl="7" w:tplc="65829B04" w:tentative="1">
      <w:start w:val="1"/>
      <w:numFmt w:val="bullet"/>
      <w:lvlText w:val="•"/>
      <w:lvlJc w:val="left"/>
      <w:pPr>
        <w:tabs>
          <w:tab w:val="num" w:pos="5760"/>
        </w:tabs>
        <w:ind w:left="5760" w:hanging="360"/>
      </w:pPr>
      <w:rPr>
        <w:rFonts w:ascii="Times New Roman" w:hAnsi="Times New Roman" w:hint="default"/>
      </w:rPr>
    </w:lvl>
    <w:lvl w:ilvl="8" w:tplc="50CC14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9647276"/>
    <w:multiLevelType w:val="hybridMultilevel"/>
    <w:tmpl w:val="BCBC06BC"/>
    <w:lvl w:ilvl="0" w:tplc="ABFA385A">
      <w:start w:val="1"/>
      <w:numFmt w:val="bullet"/>
      <w:lvlText w:val="•"/>
      <w:lvlJc w:val="left"/>
      <w:pPr>
        <w:tabs>
          <w:tab w:val="num" w:pos="720"/>
        </w:tabs>
        <w:ind w:left="720" w:hanging="360"/>
      </w:pPr>
      <w:rPr>
        <w:rFonts w:ascii="Times New Roman" w:hAnsi="Times New Roman" w:hint="default"/>
      </w:rPr>
    </w:lvl>
    <w:lvl w:ilvl="1" w:tplc="20ACEBBA" w:tentative="1">
      <w:start w:val="1"/>
      <w:numFmt w:val="bullet"/>
      <w:lvlText w:val="•"/>
      <w:lvlJc w:val="left"/>
      <w:pPr>
        <w:tabs>
          <w:tab w:val="num" w:pos="1440"/>
        </w:tabs>
        <w:ind w:left="1440" w:hanging="360"/>
      </w:pPr>
      <w:rPr>
        <w:rFonts w:ascii="Times New Roman" w:hAnsi="Times New Roman" w:hint="default"/>
      </w:rPr>
    </w:lvl>
    <w:lvl w:ilvl="2" w:tplc="F4D4F720" w:tentative="1">
      <w:start w:val="1"/>
      <w:numFmt w:val="bullet"/>
      <w:lvlText w:val="•"/>
      <w:lvlJc w:val="left"/>
      <w:pPr>
        <w:tabs>
          <w:tab w:val="num" w:pos="2160"/>
        </w:tabs>
        <w:ind w:left="2160" w:hanging="360"/>
      </w:pPr>
      <w:rPr>
        <w:rFonts w:ascii="Times New Roman" w:hAnsi="Times New Roman" w:hint="default"/>
      </w:rPr>
    </w:lvl>
    <w:lvl w:ilvl="3" w:tplc="4558ACF8" w:tentative="1">
      <w:start w:val="1"/>
      <w:numFmt w:val="bullet"/>
      <w:lvlText w:val="•"/>
      <w:lvlJc w:val="left"/>
      <w:pPr>
        <w:tabs>
          <w:tab w:val="num" w:pos="2880"/>
        </w:tabs>
        <w:ind w:left="2880" w:hanging="360"/>
      </w:pPr>
      <w:rPr>
        <w:rFonts w:ascii="Times New Roman" w:hAnsi="Times New Roman" w:hint="default"/>
      </w:rPr>
    </w:lvl>
    <w:lvl w:ilvl="4" w:tplc="22D0FF5C" w:tentative="1">
      <w:start w:val="1"/>
      <w:numFmt w:val="bullet"/>
      <w:lvlText w:val="•"/>
      <w:lvlJc w:val="left"/>
      <w:pPr>
        <w:tabs>
          <w:tab w:val="num" w:pos="3600"/>
        </w:tabs>
        <w:ind w:left="3600" w:hanging="360"/>
      </w:pPr>
      <w:rPr>
        <w:rFonts w:ascii="Times New Roman" w:hAnsi="Times New Roman" w:hint="default"/>
      </w:rPr>
    </w:lvl>
    <w:lvl w:ilvl="5" w:tplc="379A7F56" w:tentative="1">
      <w:start w:val="1"/>
      <w:numFmt w:val="bullet"/>
      <w:lvlText w:val="•"/>
      <w:lvlJc w:val="left"/>
      <w:pPr>
        <w:tabs>
          <w:tab w:val="num" w:pos="4320"/>
        </w:tabs>
        <w:ind w:left="4320" w:hanging="360"/>
      </w:pPr>
      <w:rPr>
        <w:rFonts w:ascii="Times New Roman" w:hAnsi="Times New Roman" w:hint="default"/>
      </w:rPr>
    </w:lvl>
    <w:lvl w:ilvl="6" w:tplc="74A66FBC" w:tentative="1">
      <w:start w:val="1"/>
      <w:numFmt w:val="bullet"/>
      <w:lvlText w:val="•"/>
      <w:lvlJc w:val="left"/>
      <w:pPr>
        <w:tabs>
          <w:tab w:val="num" w:pos="5040"/>
        </w:tabs>
        <w:ind w:left="5040" w:hanging="360"/>
      </w:pPr>
      <w:rPr>
        <w:rFonts w:ascii="Times New Roman" w:hAnsi="Times New Roman" w:hint="default"/>
      </w:rPr>
    </w:lvl>
    <w:lvl w:ilvl="7" w:tplc="F1FE3B60" w:tentative="1">
      <w:start w:val="1"/>
      <w:numFmt w:val="bullet"/>
      <w:lvlText w:val="•"/>
      <w:lvlJc w:val="left"/>
      <w:pPr>
        <w:tabs>
          <w:tab w:val="num" w:pos="5760"/>
        </w:tabs>
        <w:ind w:left="5760" w:hanging="360"/>
      </w:pPr>
      <w:rPr>
        <w:rFonts w:ascii="Times New Roman" w:hAnsi="Times New Roman" w:hint="default"/>
      </w:rPr>
    </w:lvl>
    <w:lvl w:ilvl="8" w:tplc="478A0DD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BBB2CEB"/>
    <w:multiLevelType w:val="hybridMultilevel"/>
    <w:tmpl w:val="DB76F520"/>
    <w:lvl w:ilvl="0" w:tplc="6180DFBC">
      <w:start w:val="1"/>
      <w:numFmt w:val="bullet"/>
      <w:lvlText w:val=""/>
      <w:lvlJc w:val="left"/>
      <w:pPr>
        <w:ind w:left="1069" w:hanging="360"/>
      </w:pPr>
      <w:rPr>
        <w:rFonts w:ascii="Wingdings" w:hAnsi="Wingdings"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0" w15:restartNumberingAfterBreak="0">
    <w:nsid w:val="0CAB28EB"/>
    <w:multiLevelType w:val="hybridMultilevel"/>
    <w:tmpl w:val="DE46B834"/>
    <w:lvl w:ilvl="0" w:tplc="6180DFB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DAE7ED0"/>
    <w:multiLevelType w:val="hybridMultilevel"/>
    <w:tmpl w:val="95F206EA"/>
    <w:lvl w:ilvl="0" w:tplc="6180DFB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018276A"/>
    <w:multiLevelType w:val="hybridMultilevel"/>
    <w:tmpl w:val="800E238C"/>
    <w:lvl w:ilvl="0" w:tplc="6180DFBC">
      <w:start w:val="1"/>
      <w:numFmt w:val="bullet"/>
      <w:lvlText w:val=""/>
      <w:lvlJc w:val="left"/>
      <w:pPr>
        <w:ind w:left="1800" w:hanging="360"/>
      </w:pPr>
      <w:rPr>
        <w:rFonts w:ascii="Wingdings" w:hAnsi="Wingdings" w:hint="default"/>
        <w:color w:val="auto"/>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10320DC3"/>
    <w:multiLevelType w:val="hybridMultilevel"/>
    <w:tmpl w:val="22D24B4E"/>
    <w:lvl w:ilvl="0" w:tplc="6180DFBC">
      <w:start w:val="1"/>
      <w:numFmt w:val="bullet"/>
      <w:lvlText w:val=""/>
      <w:lvlJc w:val="left"/>
      <w:pPr>
        <w:ind w:left="360" w:hanging="360"/>
      </w:pPr>
      <w:rPr>
        <w:rFonts w:ascii="Wingdings" w:hAnsi="Wingdings"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12855E1"/>
    <w:multiLevelType w:val="hybridMultilevel"/>
    <w:tmpl w:val="D326CEB2"/>
    <w:lvl w:ilvl="0" w:tplc="027A5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36308"/>
    <w:multiLevelType w:val="hybridMultilevel"/>
    <w:tmpl w:val="FD203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3781A25"/>
    <w:multiLevelType w:val="hybridMultilevel"/>
    <w:tmpl w:val="56682946"/>
    <w:lvl w:ilvl="0" w:tplc="6180DFB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67F2B06"/>
    <w:multiLevelType w:val="hybridMultilevel"/>
    <w:tmpl w:val="79E6E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98C548F"/>
    <w:multiLevelType w:val="hybridMultilevel"/>
    <w:tmpl w:val="85CE9F84"/>
    <w:lvl w:ilvl="0" w:tplc="6180DFBC">
      <w:start w:val="1"/>
      <w:numFmt w:val="bullet"/>
      <w:lvlText w:val=""/>
      <w:lvlJc w:val="left"/>
      <w:pPr>
        <w:ind w:left="1080" w:hanging="360"/>
      </w:pPr>
      <w:rPr>
        <w:rFonts w:ascii="Wingdings" w:hAnsi="Wingding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1B49055C"/>
    <w:multiLevelType w:val="hybridMultilevel"/>
    <w:tmpl w:val="B218AF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C4C554C"/>
    <w:multiLevelType w:val="hybridMultilevel"/>
    <w:tmpl w:val="305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7D1204"/>
    <w:multiLevelType w:val="hybridMultilevel"/>
    <w:tmpl w:val="9A32F644"/>
    <w:lvl w:ilvl="0" w:tplc="1AB4B3C8">
      <w:start w:val="1"/>
      <w:numFmt w:val="bullet"/>
      <w:lvlText w:val="•"/>
      <w:lvlJc w:val="left"/>
      <w:pPr>
        <w:tabs>
          <w:tab w:val="num" w:pos="720"/>
        </w:tabs>
        <w:ind w:left="720" w:hanging="360"/>
      </w:pPr>
      <w:rPr>
        <w:rFonts w:ascii="Times New Roman" w:hAnsi="Times New Roman" w:hint="default"/>
      </w:rPr>
    </w:lvl>
    <w:lvl w:ilvl="1" w:tplc="9640B5C2" w:tentative="1">
      <w:start w:val="1"/>
      <w:numFmt w:val="bullet"/>
      <w:lvlText w:val="•"/>
      <w:lvlJc w:val="left"/>
      <w:pPr>
        <w:tabs>
          <w:tab w:val="num" w:pos="1440"/>
        </w:tabs>
        <w:ind w:left="1440" w:hanging="360"/>
      </w:pPr>
      <w:rPr>
        <w:rFonts w:ascii="Times New Roman" w:hAnsi="Times New Roman" w:hint="default"/>
      </w:rPr>
    </w:lvl>
    <w:lvl w:ilvl="2" w:tplc="827A0BCE" w:tentative="1">
      <w:start w:val="1"/>
      <w:numFmt w:val="bullet"/>
      <w:lvlText w:val="•"/>
      <w:lvlJc w:val="left"/>
      <w:pPr>
        <w:tabs>
          <w:tab w:val="num" w:pos="2160"/>
        </w:tabs>
        <w:ind w:left="2160" w:hanging="360"/>
      </w:pPr>
      <w:rPr>
        <w:rFonts w:ascii="Times New Roman" w:hAnsi="Times New Roman" w:hint="default"/>
      </w:rPr>
    </w:lvl>
    <w:lvl w:ilvl="3" w:tplc="53F66A62" w:tentative="1">
      <w:start w:val="1"/>
      <w:numFmt w:val="bullet"/>
      <w:lvlText w:val="•"/>
      <w:lvlJc w:val="left"/>
      <w:pPr>
        <w:tabs>
          <w:tab w:val="num" w:pos="2880"/>
        </w:tabs>
        <w:ind w:left="2880" w:hanging="360"/>
      </w:pPr>
      <w:rPr>
        <w:rFonts w:ascii="Times New Roman" w:hAnsi="Times New Roman" w:hint="default"/>
      </w:rPr>
    </w:lvl>
    <w:lvl w:ilvl="4" w:tplc="97E80EDC" w:tentative="1">
      <w:start w:val="1"/>
      <w:numFmt w:val="bullet"/>
      <w:lvlText w:val="•"/>
      <w:lvlJc w:val="left"/>
      <w:pPr>
        <w:tabs>
          <w:tab w:val="num" w:pos="3600"/>
        </w:tabs>
        <w:ind w:left="3600" w:hanging="360"/>
      </w:pPr>
      <w:rPr>
        <w:rFonts w:ascii="Times New Roman" w:hAnsi="Times New Roman" w:hint="default"/>
      </w:rPr>
    </w:lvl>
    <w:lvl w:ilvl="5" w:tplc="5B54FD72" w:tentative="1">
      <w:start w:val="1"/>
      <w:numFmt w:val="bullet"/>
      <w:lvlText w:val="•"/>
      <w:lvlJc w:val="left"/>
      <w:pPr>
        <w:tabs>
          <w:tab w:val="num" w:pos="4320"/>
        </w:tabs>
        <w:ind w:left="4320" w:hanging="360"/>
      </w:pPr>
      <w:rPr>
        <w:rFonts w:ascii="Times New Roman" w:hAnsi="Times New Roman" w:hint="default"/>
      </w:rPr>
    </w:lvl>
    <w:lvl w:ilvl="6" w:tplc="9AC28788" w:tentative="1">
      <w:start w:val="1"/>
      <w:numFmt w:val="bullet"/>
      <w:lvlText w:val="•"/>
      <w:lvlJc w:val="left"/>
      <w:pPr>
        <w:tabs>
          <w:tab w:val="num" w:pos="5040"/>
        </w:tabs>
        <w:ind w:left="5040" w:hanging="360"/>
      </w:pPr>
      <w:rPr>
        <w:rFonts w:ascii="Times New Roman" w:hAnsi="Times New Roman" w:hint="default"/>
      </w:rPr>
    </w:lvl>
    <w:lvl w:ilvl="7" w:tplc="D4D46C96" w:tentative="1">
      <w:start w:val="1"/>
      <w:numFmt w:val="bullet"/>
      <w:lvlText w:val="•"/>
      <w:lvlJc w:val="left"/>
      <w:pPr>
        <w:tabs>
          <w:tab w:val="num" w:pos="5760"/>
        </w:tabs>
        <w:ind w:left="5760" w:hanging="360"/>
      </w:pPr>
      <w:rPr>
        <w:rFonts w:ascii="Times New Roman" w:hAnsi="Times New Roman" w:hint="default"/>
      </w:rPr>
    </w:lvl>
    <w:lvl w:ilvl="8" w:tplc="1DA6CE6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0370CEB"/>
    <w:multiLevelType w:val="hybridMultilevel"/>
    <w:tmpl w:val="670A6146"/>
    <w:lvl w:ilvl="0" w:tplc="6180DFB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295717B"/>
    <w:multiLevelType w:val="hybridMultilevel"/>
    <w:tmpl w:val="9F5052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62B7AB2"/>
    <w:multiLevelType w:val="hybridMultilevel"/>
    <w:tmpl w:val="7D269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75B7D1E"/>
    <w:multiLevelType w:val="hybridMultilevel"/>
    <w:tmpl w:val="6770B006"/>
    <w:lvl w:ilvl="0" w:tplc="6180DFBC">
      <w:start w:val="1"/>
      <w:numFmt w:val="bullet"/>
      <w:lvlText w:val=""/>
      <w:lvlJc w:val="left"/>
      <w:pPr>
        <w:ind w:left="1080" w:hanging="360"/>
      </w:pPr>
      <w:rPr>
        <w:rFonts w:ascii="Wingdings" w:hAnsi="Wingding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28045DB0"/>
    <w:multiLevelType w:val="hybridMultilevel"/>
    <w:tmpl w:val="D3FAB968"/>
    <w:lvl w:ilvl="0" w:tplc="5EA8EEB6">
      <w:start w:val="1"/>
      <w:numFmt w:val="bullet"/>
      <w:lvlText w:val="•"/>
      <w:lvlJc w:val="left"/>
      <w:pPr>
        <w:tabs>
          <w:tab w:val="num" w:pos="720"/>
        </w:tabs>
        <w:ind w:left="720" w:hanging="360"/>
      </w:pPr>
      <w:rPr>
        <w:rFonts w:ascii="Times New Roman" w:hAnsi="Times New Roman" w:hint="default"/>
      </w:rPr>
    </w:lvl>
    <w:lvl w:ilvl="1" w:tplc="5852D204" w:tentative="1">
      <w:start w:val="1"/>
      <w:numFmt w:val="bullet"/>
      <w:lvlText w:val="•"/>
      <w:lvlJc w:val="left"/>
      <w:pPr>
        <w:tabs>
          <w:tab w:val="num" w:pos="1440"/>
        </w:tabs>
        <w:ind w:left="1440" w:hanging="360"/>
      </w:pPr>
      <w:rPr>
        <w:rFonts w:ascii="Times New Roman" w:hAnsi="Times New Roman" w:hint="default"/>
      </w:rPr>
    </w:lvl>
    <w:lvl w:ilvl="2" w:tplc="87124584" w:tentative="1">
      <w:start w:val="1"/>
      <w:numFmt w:val="bullet"/>
      <w:lvlText w:val="•"/>
      <w:lvlJc w:val="left"/>
      <w:pPr>
        <w:tabs>
          <w:tab w:val="num" w:pos="2160"/>
        </w:tabs>
        <w:ind w:left="2160" w:hanging="360"/>
      </w:pPr>
      <w:rPr>
        <w:rFonts w:ascii="Times New Roman" w:hAnsi="Times New Roman" w:hint="default"/>
      </w:rPr>
    </w:lvl>
    <w:lvl w:ilvl="3" w:tplc="2D428672" w:tentative="1">
      <w:start w:val="1"/>
      <w:numFmt w:val="bullet"/>
      <w:lvlText w:val="•"/>
      <w:lvlJc w:val="left"/>
      <w:pPr>
        <w:tabs>
          <w:tab w:val="num" w:pos="2880"/>
        </w:tabs>
        <w:ind w:left="2880" w:hanging="360"/>
      </w:pPr>
      <w:rPr>
        <w:rFonts w:ascii="Times New Roman" w:hAnsi="Times New Roman" w:hint="default"/>
      </w:rPr>
    </w:lvl>
    <w:lvl w:ilvl="4" w:tplc="3B0CB636" w:tentative="1">
      <w:start w:val="1"/>
      <w:numFmt w:val="bullet"/>
      <w:lvlText w:val="•"/>
      <w:lvlJc w:val="left"/>
      <w:pPr>
        <w:tabs>
          <w:tab w:val="num" w:pos="3600"/>
        </w:tabs>
        <w:ind w:left="3600" w:hanging="360"/>
      </w:pPr>
      <w:rPr>
        <w:rFonts w:ascii="Times New Roman" w:hAnsi="Times New Roman" w:hint="default"/>
      </w:rPr>
    </w:lvl>
    <w:lvl w:ilvl="5" w:tplc="E20C8B18" w:tentative="1">
      <w:start w:val="1"/>
      <w:numFmt w:val="bullet"/>
      <w:lvlText w:val="•"/>
      <w:lvlJc w:val="left"/>
      <w:pPr>
        <w:tabs>
          <w:tab w:val="num" w:pos="4320"/>
        </w:tabs>
        <w:ind w:left="4320" w:hanging="360"/>
      </w:pPr>
      <w:rPr>
        <w:rFonts w:ascii="Times New Roman" w:hAnsi="Times New Roman" w:hint="default"/>
      </w:rPr>
    </w:lvl>
    <w:lvl w:ilvl="6" w:tplc="A036B5D4" w:tentative="1">
      <w:start w:val="1"/>
      <w:numFmt w:val="bullet"/>
      <w:lvlText w:val="•"/>
      <w:lvlJc w:val="left"/>
      <w:pPr>
        <w:tabs>
          <w:tab w:val="num" w:pos="5040"/>
        </w:tabs>
        <w:ind w:left="5040" w:hanging="360"/>
      </w:pPr>
      <w:rPr>
        <w:rFonts w:ascii="Times New Roman" w:hAnsi="Times New Roman" w:hint="default"/>
      </w:rPr>
    </w:lvl>
    <w:lvl w:ilvl="7" w:tplc="13E23AA0" w:tentative="1">
      <w:start w:val="1"/>
      <w:numFmt w:val="bullet"/>
      <w:lvlText w:val="•"/>
      <w:lvlJc w:val="left"/>
      <w:pPr>
        <w:tabs>
          <w:tab w:val="num" w:pos="5760"/>
        </w:tabs>
        <w:ind w:left="5760" w:hanging="360"/>
      </w:pPr>
      <w:rPr>
        <w:rFonts w:ascii="Times New Roman" w:hAnsi="Times New Roman" w:hint="default"/>
      </w:rPr>
    </w:lvl>
    <w:lvl w:ilvl="8" w:tplc="709ED1F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9FE39BE"/>
    <w:multiLevelType w:val="hybridMultilevel"/>
    <w:tmpl w:val="D140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B4770A4"/>
    <w:multiLevelType w:val="hybridMultilevel"/>
    <w:tmpl w:val="2F3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4721A"/>
    <w:multiLevelType w:val="hybridMultilevel"/>
    <w:tmpl w:val="38CE8D98"/>
    <w:lvl w:ilvl="0" w:tplc="6180DFBC">
      <w:start w:val="1"/>
      <w:numFmt w:val="bullet"/>
      <w:lvlText w:val=""/>
      <w:lvlJc w:val="left"/>
      <w:pPr>
        <w:ind w:left="1080" w:hanging="360"/>
      </w:pPr>
      <w:rPr>
        <w:rFonts w:ascii="Wingdings" w:hAnsi="Wingding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2CD35BB1"/>
    <w:multiLevelType w:val="hybridMultilevel"/>
    <w:tmpl w:val="C3A62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D3E4DC3"/>
    <w:multiLevelType w:val="hybridMultilevel"/>
    <w:tmpl w:val="FB78D36A"/>
    <w:lvl w:ilvl="0" w:tplc="376A58DE">
      <w:start w:val="1"/>
      <w:numFmt w:val="bullet"/>
      <w:lvlText w:val="•"/>
      <w:lvlJc w:val="left"/>
      <w:pPr>
        <w:tabs>
          <w:tab w:val="num" w:pos="720"/>
        </w:tabs>
        <w:ind w:left="720" w:hanging="360"/>
      </w:pPr>
      <w:rPr>
        <w:rFonts w:ascii="Times New Roman" w:hAnsi="Times New Roman" w:hint="default"/>
      </w:rPr>
    </w:lvl>
    <w:lvl w:ilvl="1" w:tplc="B91053EA" w:tentative="1">
      <w:start w:val="1"/>
      <w:numFmt w:val="bullet"/>
      <w:lvlText w:val="•"/>
      <w:lvlJc w:val="left"/>
      <w:pPr>
        <w:tabs>
          <w:tab w:val="num" w:pos="1440"/>
        </w:tabs>
        <w:ind w:left="1440" w:hanging="360"/>
      </w:pPr>
      <w:rPr>
        <w:rFonts w:ascii="Times New Roman" w:hAnsi="Times New Roman" w:hint="default"/>
      </w:rPr>
    </w:lvl>
    <w:lvl w:ilvl="2" w:tplc="9140B0A6" w:tentative="1">
      <w:start w:val="1"/>
      <w:numFmt w:val="bullet"/>
      <w:lvlText w:val="•"/>
      <w:lvlJc w:val="left"/>
      <w:pPr>
        <w:tabs>
          <w:tab w:val="num" w:pos="2160"/>
        </w:tabs>
        <w:ind w:left="2160" w:hanging="360"/>
      </w:pPr>
      <w:rPr>
        <w:rFonts w:ascii="Times New Roman" w:hAnsi="Times New Roman" w:hint="default"/>
      </w:rPr>
    </w:lvl>
    <w:lvl w:ilvl="3" w:tplc="6F14BF44" w:tentative="1">
      <w:start w:val="1"/>
      <w:numFmt w:val="bullet"/>
      <w:lvlText w:val="•"/>
      <w:lvlJc w:val="left"/>
      <w:pPr>
        <w:tabs>
          <w:tab w:val="num" w:pos="2880"/>
        </w:tabs>
        <w:ind w:left="2880" w:hanging="360"/>
      </w:pPr>
      <w:rPr>
        <w:rFonts w:ascii="Times New Roman" w:hAnsi="Times New Roman" w:hint="default"/>
      </w:rPr>
    </w:lvl>
    <w:lvl w:ilvl="4" w:tplc="4F7CC412" w:tentative="1">
      <w:start w:val="1"/>
      <w:numFmt w:val="bullet"/>
      <w:lvlText w:val="•"/>
      <w:lvlJc w:val="left"/>
      <w:pPr>
        <w:tabs>
          <w:tab w:val="num" w:pos="3600"/>
        </w:tabs>
        <w:ind w:left="3600" w:hanging="360"/>
      </w:pPr>
      <w:rPr>
        <w:rFonts w:ascii="Times New Roman" w:hAnsi="Times New Roman" w:hint="default"/>
      </w:rPr>
    </w:lvl>
    <w:lvl w:ilvl="5" w:tplc="9252D16C" w:tentative="1">
      <w:start w:val="1"/>
      <w:numFmt w:val="bullet"/>
      <w:lvlText w:val="•"/>
      <w:lvlJc w:val="left"/>
      <w:pPr>
        <w:tabs>
          <w:tab w:val="num" w:pos="4320"/>
        </w:tabs>
        <w:ind w:left="4320" w:hanging="360"/>
      </w:pPr>
      <w:rPr>
        <w:rFonts w:ascii="Times New Roman" w:hAnsi="Times New Roman" w:hint="default"/>
      </w:rPr>
    </w:lvl>
    <w:lvl w:ilvl="6" w:tplc="A5AAE5EA" w:tentative="1">
      <w:start w:val="1"/>
      <w:numFmt w:val="bullet"/>
      <w:lvlText w:val="•"/>
      <w:lvlJc w:val="left"/>
      <w:pPr>
        <w:tabs>
          <w:tab w:val="num" w:pos="5040"/>
        </w:tabs>
        <w:ind w:left="5040" w:hanging="360"/>
      </w:pPr>
      <w:rPr>
        <w:rFonts w:ascii="Times New Roman" w:hAnsi="Times New Roman" w:hint="default"/>
      </w:rPr>
    </w:lvl>
    <w:lvl w:ilvl="7" w:tplc="CBFAF45C" w:tentative="1">
      <w:start w:val="1"/>
      <w:numFmt w:val="bullet"/>
      <w:lvlText w:val="•"/>
      <w:lvlJc w:val="left"/>
      <w:pPr>
        <w:tabs>
          <w:tab w:val="num" w:pos="5760"/>
        </w:tabs>
        <w:ind w:left="5760" w:hanging="360"/>
      </w:pPr>
      <w:rPr>
        <w:rFonts w:ascii="Times New Roman" w:hAnsi="Times New Roman" w:hint="default"/>
      </w:rPr>
    </w:lvl>
    <w:lvl w:ilvl="8" w:tplc="0234DD9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D9C016D"/>
    <w:multiLevelType w:val="hybridMultilevel"/>
    <w:tmpl w:val="B26C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AE5DCF"/>
    <w:multiLevelType w:val="hybridMultilevel"/>
    <w:tmpl w:val="5984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610EC6"/>
    <w:multiLevelType w:val="hybridMultilevel"/>
    <w:tmpl w:val="029A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7870FF"/>
    <w:multiLevelType w:val="hybridMultilevel"/>
    <w:tmpl w:val="6BEA6D30"/>
    <w:lvl w:ilvl="0" w:tplc="6180DFBC">
      <w:start w:val="1"/>
      <w:numFmt w:val="bullet"/>
      <w:lvlText w:val=""/>
      <w:lvlJc w:val="left"/>
      <w:pPr>
        <w:ind w:left="33" w:hanging="360"/>
      </w:pPr>
      <w:rPr>
        <w:rFonts w:ascii="Wingdings" w:hAnsi="Wingdings" w:hint="default"/>
        <w:color w:val="auto"/>
      </w:rPr>
    </w:lvl>
    <w:lvl w:ilvl="1" w:tplc="04090003">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38" w15:restartNumberingAfterBreak="0">
    <w:nsid w:val="36BA44F1"/>
    <w:multiLevelType w:val="hybridMultilevel"/>
    <w:tmpl w:val="08E6D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72B3C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18403D"/>
    <w:multiLevelType w:val="hybridMultilevel"/>
    <w:tmpl w:val="6D862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CE724BB"/>
    <w:multiLevelType w:val="hybridMultilevel"/>
    <w:tmpl w:val="A48E7340"/>
    <w:lvl w:ilvl="0" w:tplc="C874A6C0">
      <w:start w:val="1"/>
      <w:numFmt w:val="bullet"/>
      <w:lvlText w:val="•"/>
      <w:lvlJc w:val="left"/>
      <w:pPr>
        <w:tabs>
          <w:tab w:val="num" w:pos="720"/>
        </w:tabs>
        <w:ind w:left="720" w:hanging="360"/>
      </w:pPr>
      <w:rPr>
        <w:rFonts w:ascii="Times New Roman" w:hAnsi="Times New Roman" w:hint="default"/>
      </w:rPr>
    </w:lvl>
    <w:lvl w:ilvl="1" w:tplc="8E70EDCE" w:tentative="1">
      <w:start w:val="1"/>
      <w:numFmt w:val="bullet"/>
      <w:lvlText w:val="•"/>
      <w:lvlJc w:val="left"/>
      <w:pPr>
        <w:tabs>
          <w:tab w:val="num" w:pos="1440"/>
        </w:tabs>
        <w:ind w:left="1440" w:hanging="360"/>
      </w:pPr>
      <w:rPr>
        <w:rFonts w:ascii="Times New Roman" w:hAnsi="Times New Roman" w:hint="default"/>
      </w:rPr>
    </w:lvl>
    <w:lvl w:ilvl="2" w:tplc="8220A38C" w:tentative="1">
      <w:start w:val="1"/>
      <w:numFmt w:val="bullet"/>
      <w:lvlText w:val="•"/>
      <w:lvlJc w:val="left"/>
      <w:pPr>
        <w:tabs>
          <w:tab w:val="num" w:pos="2160"/>
        </w:tabs>
        <w:ind w:left="2160" w:hanging="360"/>
      </w:pPr>
      <w:rPr>
        <w:rFonts w:ascii="Times New Roman" w:hAnsi="Times New Roman" w:hint="default"/>
      </w:rPr>
    </w:lvl>
    <w:lvl w:ilvl="3" w:tplc="9DD2FC62" w:tentative="1">
      <w:start w:val="1"/>
      <w:numFmt w:val="bullet"/>
      <w:lvlText w:val="•"/>
      <w:lvlJc w:val="left"/>
      <w:pPr>
        <w:tabs>
          <w:tab w:val="num" w:pos="2880"/>
        </w:tabs>
        <w:ind w:left="2880" w:hanging="360"/>
      </w:pPr>
      <w:rPr>
        <w:rFonts w:ascii="Times New Roman" w:hAnsi="Times New Roman" w:hint="default"/>
      </w:rPr>
    </w:lvl>
    <w:lvl w:ilvl="4" w:tplc="0550064A" w:tentative="1">
      <w:start w:val="1"/>
      <w:numFmt w:val="bullet"/>
      <w:lvlText w:val="•"/>
      <w:lvlJc w:val="left"/>
      <w:pPr>
        <w:tabs>
          <w:tab w:val="num" w:pos="3600"/>
        </w:tabs>
        <w:ind w:left="3600" w:hanging="360"/>
      </w:pPr>
      <w:rPr>
        <w:rFonts w:ascii="Times New Roman" w:hAnsi="Times New Roman" w:hint="default"/>
      </w:rPr>
    </w:lvl>
    <w:lvl w:ilvl="5" w:tplc="8CF8AE4E" w:tentative="1">
      <w:start w:val="1"/>
      <w:numFmt w:val="bullet"/>
      <w:lvlText w:val="•"/>
      <w:lvlJc w:val="left"/>
      <w:pPr>
        <w:tabs>
          <w:tab w:val="num" w:pos="4320"/>
        </w:tabs>
        <w:ind w:left="4320" w:hanging="360"/>
      </w:pPr>
      <w:rPr>
        <w:rFonts w:ascii="Times New Roman" w:hAnsi="Times New Roman" w:hint="default"/>
      </w:rPr>
    </w:lvl>
    <w:lvl w:ilvl="6" w:tplc="7DD288E8" w:tentative="1">
      <w:start w:val="1"/>
      <w:numFmt w:val="bullet"/>
      <w:lvlText w:val="•"/>
      <w:lvlJc w:val="left"/>
      <w:pPr>
        <w:tabs>
          <w:tab w:val="num" w:pos="5040"/>
        </w:tabs>
        <w:ind w:left="5040" w:hanging="360"/>
      </w:pPr>
      <w:rPr>
        <w:rFonts w:ascii="Times New Roman" w:hAnsi="Times New Roman" w:hint="default"/>
      </w:rPr>
    </w:lvl>
    <w:lvl w:ilvl="7" w:tplc="D7927664" w:tentative="1">
      <w:start w:val="1"/>
      <w:numFmt w:val="bullet"/>
      <w:lvlText w:val="•"/>
      <w:lvlJc w:val="left"/>
      <w:pPr>
        <w:tabs>
          <w:tab w:val="num" w:pos="5760"/>
        </w:tabs>
        <w:ind w:left="5760" w:hanging="360"/>
      </w:pPr>
      <w:rPr>
        <w:rFonts w:ascii="Times New Roman" w:hAnsi="Times New Roman" w:hint="default"/>
      </w:rPr>
    </w:lvl>
    <w:lvl w:ilvl="8" w:tplc="554CD26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E876EE1"/>
    <w:multiLevelType w:val="hybridMultilevel"/>
    <w:tmpl w:val="FEA8FD54"/>
    <w:lvl w:ilvl="0" w:tplc="154C5A1A">
      <w:start w:val="1"/>
      <w:numFmt w:val="bullet"/>
      <w:lvlText w:val="•"/>
      <w:lvlJc w:val="left"/>
      <w:pPr>
        <w:tabs>
          <w:tab w:val="num" w:pos="720"/>
        </w:tabs>
        <w:ind w:left="720" w:hanging="360"/>
      </w:pPr>
      <w:rPr>
        <w:rFonts w:ascii="Times New Roman" w:hAnsi="Times New Roman" w:hint="default"/>
      </w:rPr>
    </w:lvl>
    <w:lvl w:ilvl="1" w:tplc="252EB940" w:tentative="1">
      <w:start w:val="1"/>
      <w:numFmt w:val="bullet"/>
      <w:lvlText w:val="•"/>
      <w:lvlJc w:val="left"/>
      <w:pPr>
        <w:tabs>
          <w:tab w:val="num" w:pos="1440"/>
        </w:tabs>
        <w:ind w:left="1440" w:hanging="360"/>
      </w:pPr>
      <w:rPr>
        <w:rFonts w:ascii="Times New Roman" w:hAnsi="Times New Roman" w:hint="default"/>
      </w:rPr>
    </w:lvl>
    <w:lvl w:ilvl="2" w:tplc="3A10E534" w:tentative="1">
      <w:start w:val="1"/>
      <w:numFmt w:val="bullet"/>
      <w:lvlText w:val="•"/>
      <w:lvlJc w:val="left"/>
      <w:pPr>
        <w:tabs>
          <w:tab w:val="num" w:pos="2160"/>
        </w:tabs>
        <w:ind w:left="2160" w:hanging="360"/>
      </w:pPr>
      <w:rPr>
        <w:rFonts w:ascii="Times New Roman" w:hAnsi="Times New Roman" w:hint="default"/>
      </w:rPr>
    </w:lvl>
    <w:lvl w:ilvl="3" w:tplc="B2366004" w:tentative="1">
      <w:start w:val="1"/>
      <w:numFmt w:val="bullet"/>
      <w:lvlText w:val="•"/>
      <w:lvlJc w:val="left"/>
      <w:pPr>
        <w:tabs>
          <w:tab w:val="num" w:pos="2880"/>
        </w:tabs>
        <w:ind w:left="2880" w:hanging="360"/>
      </w:pPr>
      <w:rPr>
        <w:rFonts w:ascii="Times New Roman" w:hAnsi="Times New Roman" w:hint="default"/>
      </w:rPr>
    </w:lvl>
    <w:lvl w:ilvl="4" w:tplc="179E63AA" w:tentative="1">
      <w:start w:val="1"/>
      <w:numFmt w:val="bullet"/>
      <w:lvlText w:val="•"/>
      <w:lvlJc w:val="left"/>
      <w:pPr>
        <w:tabs>
          <w:tab w:val="num" w:pos="3600"/>
        </w:tabs>
        <w:ind w:left="3600" w:hanging="360"/>
      </w:pPr>
      <w:rPr>
        <w:rFonts w:ascii="Times New Roman" w:hAnsi="Times New Roman" w:hint="default"/>
      </w:rPr>
    </w:lvl>
    <w:lvl w:ilvl="5" w:tplc="C518C924" w:tentative="1">
      <w:start w:val="1"/>
      <w:numFmt w:val="bullet"/>
      <w:lvlText w:val="•"/>
      <w:lvlJc w:val="left"/>
      <w:pPr>
        <w:tabs>
          <w:tab w:val="num" w:pos="4320"/>
        </w:tabs>
        <w:ind w:left="4320" w:hanging="360"/>
      </w:pPr>
      <w:rPr>
        <w:rFonts w:ascii="Times New Roman" w:hAnsi="Times New Roman" w:hint="default"/>
      </w:rPr>
    </w:lvl>
    <w:lvl w:ilvl="6" w:tplc="015C5F1E" w:tentative="1">
      <w:start w:val="1"/>
      <w:numFmt w:val="bullet"/>
      <w:lvlText w:val="•"/>
      <w:lvlJc w:val="left"/>
      <w:pPr>
        <w:tabs>
          <w:tab w:val="num" w:pos="5040"/>
        </w:tabs>
        <w:ind w:left="5040" w:hanging="360"/>
      </w:pPr>
      <w:rPr>
        <w:rFonts w:ascii="Times New Roman" w:hAnsi="Times New Roman" w:hint="default"/>
      </w:rPr>
    </w:lvl>
    <w:lvl w:ilvl="7" w:tplc="99B6550E" w:tentative="1">
      <w:start w:val="1"/>
      <w:numFmt w:val="bullet"/>
      <w:lvlText w:val="•"/>
      <w:lvlJc w:val="left"/>
      <w:pPr>
        <w:tabs>
          <w:tab w:val="num" w:pos="5760"/>
        </w:tabs>
        <w:ind w:left="5760" w:hanging="360"/>
      </w:pPr>
      <w:rPr>
        <w:rFonts w:ascii="Times New Roman" w:hAnsi="Times New Roman" w:hint="default"/>
      </w:rPr>
    </w:lvl>
    <w:lvl w:ilvl="8" w:tplc="8ECCBC8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F71134B"/>
    <w:multiLevelType w:val="hybridMultilevel"/>
    <w:tmpl w:val="BC08F256"/>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08D2197"/>
    <w:multiLevelType w:val="hybridMultilevel"/>
    <w:tmpl w:val="BE5ED53A"/>
    <w:lvl w:ilvl="0" w:tplc="6180DFB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40EB4318"/>
    <w:multiLevelType w:val="hybridMultilevel"/>
    <w:tmpl w:val="A6DA7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47163CA"/>
    <w:multiLevelType w:val="hybridMultilevel"/>
    <w:tmpl w:val="2070D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46B668AD"/>
    <w:multiLevelType w:val="hybridMultilevel"/>
    <w:tmpl w:val="E8DA98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47083853"/>
    <w:multiLevelType w:val="hybridMultilevel"/>
    <w:tmpl w:val="0576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845EFF"/>
    <w:multiLevelType w:val="hybridMultilevel"/>
    <w:tmpl w:val="EE48CE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0" w15:restartNumberingAfterBreak="0">
    <w:nsid w:val="496D1646"/>
    <w:multiLevelType w:val="hybridMultilevel"/>
    <w:tmpl w:val="6756A3E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51" w15:restartNumberingAfterBreak="0">
    <w:nsid w:val="51656045"/>
    <w:multiLevelType w:val="hybridMultilevel"/>
    <w:tmpl w:val="F51E1452"/>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52" w15:restartNumberingAfterBreak="0">
    <w:nsid w:val="51992EA3"/>
    <w:multiLevelType w:val="hybridMultilevel"/>
    <w:tmpl w:val="D58A8B1C"/>
    <w:lvl w:ilvl="0" w:tplc="6180DFBC">
      <w:start w:val="1"/>
      <w:numFmt w:val="bullet"/>
      <w:lvlText w:val=""/>
      <w:lvlJc w:val="left"/>
      <w:pPr>
        <w:ind w:left="1069" w:hanging="360"/>
      </w:pPr>
      <w:rPr>
        <w:rFonts w:ascii="Wingdings" w:hAnsi="Wingdings"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53" w15:restartNumberingAfterBreak="0">
    <w:nsid w:val="51D64021"/>
    <w:multiLevelType w:val="hybridMultilevel"/>
    <w:tmpl w:val="FB82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176031"/>
    <w:multiLevelType w:val="hybridMultilevel"/>
    <w:tmpl w:val="272E8DBE"/>
    <w:lvl w:ilvl="0" w:tplc="6180DFBC">
      <w:start w:val="1"/>
      <w:numFmt w:val="bullet"/>
      <w:lvlText w:val=""/>
      <w:lvlJc w:val="left"/>
      <w:pPr>
        <w:tabs>
          <w:tab w:val="num" w:pos="360"/>
        </w:tabs>
        <w:ind w:left="360" w:hanging="360"/>
      </w:pPr>
      <w:rPr>
        <w:rFonts w:ascii="Wingdings" w:hAnsi="Wingdings" w:hint="default"/>
        <w:color w:val="auto"/>
      </w:rPr>
    </w:lvl>
    <w:lvl w:ilvl="1" w:tplc="06C8A420">
      <w:start w:val="1"/>
      <w:numFmt w:val="bullet"/>
      <w:lvlText w:val="•"/>
      <w:lvlJc w:val="left"/>
      <w:pPr>
        <w:tabs>
          <w:tab w:val="num" w:pos="1080"/>
        </w:tabs>
        <w:ind w:left="1080" w:hanging="360"/>
      </w:pPr>
      <w:rPr>
        <w:rFonts w:ascii="Times New Roman" w:hAnsi="Times New Roman" w:hint="default"/>
      </w:rPr>
    </w:lvl>
    <w:lvl w:ilvl="2" w:tplc="DB6AF0B6" w:tentative="1">
      <w:start w:val="1"/>
      <w:numFmt w:val="bullet"/>
      <w:lvlText w:val="•"/>
      <w:lvlJc w:val="left"/>
      <w:pPr>
        <w:tabs>
          <w:tab w:val="num" w:pos="1800"/>
        </w:tabs>
        <w:ind w:left="1800" w:hanging="360"/>
      </w:pPr>
      <w:rPr>
        <w:rFonts w:ascii="Times New Roman" w:hAnsi="Times New Roman" w:hint="default"/>
      </w:rPr>
    </w:lvl>
    <w:lvl w:ilvl="3" w:tplc="FFD8950A" w:tentative="1">
      <w:start w:val="1"/>
      <w:numFmt w:val="bullet"/>
      <w:lvlText w:val="•"/>
      <w:lvlJc w:val="left"/>
      <w:pPr>
        <w:tabs>
          <w:tab w:val="num" w:pos="2520"/>
        </w:tabs>
        <w:ind w:left="2520" w:hanging="360"/>
      </w:pPr>
      <w:rPr>
        <w:rFonts w:ascii="Times New Roman" w:hAnsi="Times New Roman" w:hint="default"/>
      </w:rPr>
    </w:lvl>
    <w:lvl w:ilvl="4" w:tplc="334C6B58" w:tentative="1">
      <w:start w:val="1"/>
      <w:numFmt w:val="bullet"/>
      <w:lvlText w:val="•"/>
      <w:lvlJc w:val="left"/>
      <w:pPr>
        <w:tabs>
          <w:tab w:val="num" w:pos="3240"/>
        </w:tabs>
        <w:ind w:left="3240" w:hanging="360"/>
      </w:pPr>
      <w:rPr>
        <w:rFonts w:ascii="Times New Roman" w:hAnsi="Times New Roman" w:hint="default"/>
      </w:rPr>
    </w:lvl>
    <w:lvl w:ilvl="5" w:tplc="98CC33B2" w:tentative="1">
      <w:start w:val="1"/>
      <w:numFmt w:val="bullet"/>
      <w:lvlText w:val="•"/>
      <w:lvlJc w:val="left"/>
      <w:pPr>
        <w:tabs>
          <w:tab w:val="num" w:pos="3960"/>
        </w:tabs>
        <w:ind w:left="3960" w:hanging="360"/>
      </w:pPr>
      <w:rPr>
        <w:rFonts w:ascii="Times New Roman" w:hAnsi="Times New Roman" w:hint="default"/>
      </w:rPr>
    </w:lvl>
    <w:lvl w:ilvl="6" w:tplc="8D461CDC" w:tentative="1">
      <w:start w:val="1"/>
      <w:numFmt w:val="bullet"/>
      <w:lvlText w:val="•"/>
      <w:lvlJc w:val="left"/>
      <w:pPr>
        <w:tabs>
          <w:tab w:val="num" w:pos="4680"/>
        </w:tabs>
        <w:ind w:left="4680" w:hanging="360"/>
      </w:pPr>
      <w:rPr>
        <w:rFonts w:ascii="Times New Roman" w:hAnsi="Times New Roman" w:hint="default"/>
      </w:rPr>
    </w:lvl>
    <w:lvl w:ilvl="7" w:tplc="63C2A060" w:tentative="1">
      <w:start w:val="1"/>
      <w:numFmt w:val="bullet"/>
      <w:lvlText w:val="•"/>
      <w:lvlJc w:val="left"/>
      <w:pPr>
        <w:tabs>
          <w:tab w:val="num" w:pos="5400"/>
        </w:tabs>
        <w:ind w:left="5400" w:hanging="360"/>
      </w:pPr>
      <w:rPr>
        <w:rFonts w:ascii="Times New Roman" w:hAnsi="Times New Roman" w:hint="default"/>
      </w:rPr>
    </w:lvl>
    <w:lvl w:ilvl="8" w:tplc="F9CE0C2A" w:tentative="1">
      <w:start w:val="1"/>
      <w:numFmt w:val="bullet"/>
      <w:lvlText w:val="•"/>
      <w:lvlJc w:val="left"/>
      <w:pPr>
        <w:tabs>
          <w:tab w:val="num" w:pos="6120"/>
        </w:tabs>
        <w:ind w:left="6120" w:hanging="360"/>
      </w:pPr>
      <w:rPr>
        <w:rFonts w:ascii="Times New Roman" w:hAnsi="Times New Roman" w:hint="default"/>
      </w:rPr>
    </w:lvl>
  </w:abstractNum>
  <w:abstractNum w:abstractNumId="55" w15:restartNumberingAfterBreak="0">
    <w:nsid w:val="582303C6"/>
    <w:multiLevelType w:val="hybridMultilevel"/>
    <w:tmpl w:val="ED5C6036"/>
    <w:lvl w:ilvl="0" w:tplc="900CA276">
      <w:start w:val="1"/>
      <w:numFmt w:val="bullet"/>
      <w:lvlText w:val="•"/>
      <w:lvlJc w:val="left"/>
      <w:pPr>
        <w:tabs>
          <w:tab w:val="num" w:pos="720"/>
        </w:tabs>
        <w:ind w:left="720" w:hanging="360"/>
      </w:pPr>
      <w:rPr>
        <w:rFonts w:ascii="Times New Roman" w:hAnsi="Times New Roman" w:hint="default"/>
      </w:rPr>
    </w:lvl>
    <w:lvl w:ilvl="1" w:tplc="06C8A420" w:tentative="1">
      <w:start w:val="1"/>
      <w:numFmt w:val="bullet"/>
      <w:lvlText w:val="•"/>
      <w:lvlJc w:val="left"/>
      <w:pPr>
        <w:tabs>
          <w:tab w:val="num" w:pos="1440"/>
        </w:tabs>
        <w:ind w:left="1440" w:hanging="360"/>
      </w:pPr>
      <w:rPr>
        <w:rFonts w:ascii="Times New Roman" w:hAnsi="Times New Roman" w:hint="default"/>
      </w:rPr>
    </w:lvl>
    <w:lvl w:ilvl="2" w:tplc="DB6AF0B6" w:tentative="1">
      <w:start w:val="1"/>
      <w:numFmt w:val="bullet"/>
      <w:lvlText w:val="•"/>
      <w:lvlJc w:val="left"/>
      <w:pPr>
        <w:tabs>
          <w:tab w:val="num" w:pos="2160"/>
        </w:tabs>
        <w:ind w:left="2160" w:hanging="360"/>
      </w:pPr>
      <w:rPr>
        <w:rFonts w:ascii="Times New Roman" w:hAnsi="Times New Roman" w:hint="default"/>
      </w:rPr>
    </w:lvl>
    <w:lvl w:ilvl="3" w:tplc="FFD8950A" w:tentative="1">
      <w:start w:val="1"/>
      <w:numFmt w:val="bullet"/>
      <w:lvlText w:val="•"/>
      <w:lvlJc w:val="left"/>
      <w:pPr>
        <w:tabs>
          <w:tab w:val="num" w:pos="2880"/>
        </w:tabs>
        <w:ind w:left="2880" w:hanging="360"/>
      </w:pPr>
      <w:rPr>
        <w:rFonts w:ascii="Times New Roman" w:hAnsi="Times New Roman" w:hint="default"/>
      </w:rPr>
    </w:lvl>
    <w:lvl w:ilvl="4" w:tplc="334C6B58" w:tentative="1">
      <w:start w:val="1"/>
      <w:numFmt w:val="bullet"/>
      <w:lvlText w:val="•"/>
      <w:lvlJc w:val="left"/>
      <w:pPr>
        <w:tabs>
          <w:tab w:val="num" w:pos="3600"/>
        </w:tabs>
        <w:ind w:left="3600" w:hanging="360"/>
      </w:pPr>
      <w:rPr>
        <w:rFonts w:ascii="Times New Roman" w:hAnsi="Times New Roman" w:hint="default"/>
      </w:rPr>
    </w:lvl>
    <w:lvl w:ilvl="5" w:tplc="98CC33B2" w:tentative="1">
      <w:start w:val="1"/>
      <w:numFmt w:val="bullet"/>
      <w:lvlText w:val="•"/>
      <w:lvlJc w:val="left"/>
      <w:pPr>
        <w:tabs>
          <w:tab w:val="num" w:pos="4320"/>
        </w:tabs>
        <w:ind w:left="4320" w:hanging="360"/>
      </w:pPr>
      <w:rPr>
        <w:rFonts w:ascii="Times New Roman" w:hAnsi="Times New Roman" w:hint="default"/>
      </w:rPr>
    </w:lvl>
    <w:lvl w:ilvl="6" w:tplc="8D461CDC" w:tentative="1">
      <w:start w:val="1"/>
      <w:numFmt w:val="bullet"/>
      <w:lvlText w:val="•"/>
      <w:lvlJc w:val="left"/>
      <w:pPr>
        <w:tabs>
          <w:tab w:val="num" w:pos="5040"/>
        </w:tabs>
        <w:ind w:left="5040" w:hanging="360"/>
      </w:pPr>
      <w:rPr>
        <w:rFonts w:ascii="Times New Roman" w:hAnsi="Times New Roman" w:hint="default"/>
      </w:rPr>
    </w:lvl>
    <w:lvl w:ilvl="7" w:tplc="63C2A060" w:tentative="1">
      <w:start w:val="1"/>
      <w:numFmt w:val="bullet"/>
      <w:lvlText w:val="•"/>
      <w:lvlJc w:val="left"/>
      <w:pPr>
        <w:tabs>
          <w:tab w:val="num" w:pos="5760"/>
        </w:tabs>
        <w:ind w:left="5760" w:hanging="360"/>
      </w:pPr>
      <w:rPr>
        <w:rFonts w:ascii="Times New Roman" w:hAnsi="Times New Roman" w:hint="default"/>
      </w:rPr>
    </w:lvl>
    <w:lvl w:ilvl="8" w:tplc="F9CE0C2A"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9F37AAE"/>
    <w:multiLevelType w:val="hybridMultilevel"/>
    <w:tmpl w:val="60D401B8"/>
    <w:lvl w:ilvl="0" w:tplc="616A861A">
      <w:start w:val="1"/>
      <w:numFmt w:val="bullet"/>
      <w:lvlText w:val="•"/>
      <w:lvlJc w:val="left"/>
      <w:pPr>
        <w:tabs>
          <w:tab w:val="num" w:pos="720"/>
        </w:tabs>
        <w:ind w:left="720" w:hanging="360"/>
      </w:pPr>
      <w:rPr>
        <w:rFonts w:ascii="Times New Roman" w:hAnsi="Times New Roman" w:hint="default"/>
      </w:rPr>
    </w:lvl>
    <w:lvl w:ilvl="1" w:tplc="32B222F8">
      <w:start w:val="5224"/>
      <w:numFmt w:val="bullet"/>
      <w:lvlText w:val="•"/>
      <w:lvlJc w:val="left"/>
      <w:pPr>
        <w:tabs>
          <w:tab w:val="num" w:pos="1440"/>
        </w:tabs>
        <w:ind w:left="1440" w:hanging="360"/>
      </w:pPr>
      <w:rPr>
        <w:rFonts w:ascii="Times New Roman" w:hAnsi="Times New Roman" w:hint="default"/>
      </w:rPr>
    </w:lvl>
    <w:lvl w:ilvl="2" w:tplc="10E22806" w:tentative="1">
      <w:start w:val="1"/>
      <w:numFmt w:val="bullet"/>
      <w:lvlText w:val="•"/>
      <w:lvlJc w:val="left"/>
      <w:pPr>
        <w:tabs>
          <w:tab w:val="num" w:pos="2160"/>
        </w:tabs>
        <w:ind w:left="2160" w:hanging="360"/>
      </w:pPr>
      <w:rPr>
        <w:rFonts w:ascii="Times New Roman" w:hAnsi="Times New Roman" w:hint="default"/>
      </w:rPr>
    </w:lvl>
    <w:lvl w:ilvl="3" w:tplc="CFDCD568" w:tentative="1">
      <w:start w:val="1"/>
      <w:numFmt w:val="bullet"/>
      <w:lvlText w:val="•"/>
      <w:lvlJc w:val="left"/>
      <w:pPr>
        <w:tabs>
          <w:tab w:val="num" w:pos="2880"/>
        </w:tabs>
        <w:ind w:left="2880" w:hanging="360"/>
      </w:pPr>
      <w:rPr>
        <w:rFonts w:ascii="Times New Roman" w:hAnsi="Times New Roman" w:hint="default"/>
      </w:rPr>
    </w:lvl>
    <w:lvl w:ilvl="4" w:tplc="8E2492D0" w:tentative="1">
      <w:start w:val="1"/>
      <w:numFmt w:val="bullet"/>
      <w:lvlText w:val="•"/>
      <w:lvlJc w:val="left"/>
      <w:pPr>
        <w:tabs>
          <w:tab w:val="num" w:pos="3600"/>
        </w:tabs>
        <w:ind w:left="3600" w:hanging="360"/>
      </w:pPr>
      <w:rPr>
        <w:rFonts w:ascii="Times New Roman" w:hAnsi="Times New Roman" w:hint="default"/>
      </w:rPr>
    </w:lvl>
    <w:lvl w:ilvl="5" w:tplc="C206155E" w:tentative="1">
      <w:start w:val="1"/>
      <w:numFmt w:val="bullet"/>
      <w:lvlText w:val="•"/>
      <w:lvlJc w:val="left"/>
      <w:pPr>
        <w:tabs>
          <w:tab w:val="num" w:pos="4320"/>
        </w:tabs>
        <w:ind w:left="4320" w:hanging="360"/>
      </w:pPr>
      <w:rPr>
        <w:rFonts w:ascii="Times New Roman" w:hAnsi="Times New Roman" w:hint="default"/>
      </w:rPr>
    </w:lvl>
    <w:lvl w:ilvl="6" w:tplc="382EA58C" w:tentative="1">
      <w:start w:val="1"/>
      <w:numFmt w:val="bullet"/>
      <w:lvlText w:val="•"/>
      <w:lvlJc w:val="left"/>
      <w:pPr>
        <w:tabs>
          <w:tab w:val="num" w:pos="5040"/>
        </w:tabs>
        <w:ind w:left="5040" w:hanging="360"/>
      </w:pPr>
      <w:rPr>
        <w:rFonts w:ascii="Times New Roman" w:hAnsi="Times New Roman" w:hint="default"/>
      </w:rPr>
    </w:lvl>
    <w:lvl w:ilvl="7" w:tplc="9AD0C914" w:tentative="1">
      <w:start w:val="1"/>
      <w:numFmt w:val="bullet"/>
      <w:lvlText w:val="•"/>
      <w:lvlJc w:val="left"/>
      <w:pPr>
        <w:tabs>
          <w:tab w:val="num" w:pos="5760"/>
        </w:tabs>
        <w:ind w:left="5760" w:hanging="360"/>
      </w:pPr>
      <w:rPr>
        <w:rFonts w:ascii="Times New Roman" w:hAnsi="Times New Roman" w:hint="default"/>
      </w:rPr>
    </w:lvl>
    <w:lvl w:ilvl="8" w:tplc="A7AE4E1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A577BB5"/>
    <w:multiLevelType w:val="hybridMultilevel"/>
    <w:tmpl w:val="3DAE8842"/>
    <w:lvl w:ilvl="0" w:tplc="6180DFB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5EF53335"/>
    <w:multiLevelType w:val="hybridMultilevel"/>
    <w:tmpl w:val="7DA25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3965087"/>
    <w:multiLevelType w:val="hybridMultilevel"/>
    <w:tmpl w:val="2FA66514"/>
    <w:lvl w:ilvl="0" w:tplc="4FC80560">
      <w:start w:val="1"/>
      <w:numFmt w:val="bullet"/>
      <w:lvlText w:val="•"/>
      <w:lvlJc w:val="left"/>
      <w:pPr>
        <w:tabs>
          <w:tab w:val="num" w:pos="533"/>
        </w:tabs>
        <w:ind w:left="533" w:hanging="360"/>
      </w:pPr>
      <w:rPr>
        <w:rFonts w:ascii="Times New Roman" w:hAnsi="Times New Roman" w:hint="default"/>
      </w:rPr>
    </w:lvl>
    <w:lvl w:ilvl="1" w:tplc="8D045FC6" w:tentative="1">
      <w:start w:val="1"/>
      <w:numFmt w:val="bullet"/>
      <w:lvlText w:val="•"/>
      <w:lvlJc w:val="left"/>
      <w:pPr>
        <w:tabs>
          <w:tab w:val="num" w:pos="1253"/>
        </w:tabs>
        <w:ind w:left="1253" w:hanging="360"/>
      </w:pPr>
      <w:rPr>
        <w:rFonts w:ascii="Times New Roman" w:hAnsi="Times New Roman" w:hint="default"/>
      </w:rPr>
    </w:lvl>
    <w:lvl w:ilvl="2" w:tplc="A34E76D0" w:tentative="1">
      <w:start w:val="1"/>
      <w:numFmt w:val="bullet"/>
      <w:lvlText w:val="•"/>
      <w:lvlJc w:val="left"/>
      <w:pPr>
        <w:tabs>
          <w:tab w:val="num" w:pos="1973"/>
        </w:tabs>
        <w:ind w:left="1973" w:hanging="360"/>
      </w:pPr>
      <w:rPr>
        <w:rFonts w:ascii="Times New Roman" w:hAnsi="Times New Roman" w:hint="default"/>
      </w:rPr>
    </w:lvl>
    <w:lvl w:ilvl="3" w:tplc="A4D27828" w:tentative="1">
      <w:start w:val="1"/>
      <w:numFmt w:val="bullet"/>
      <w:lvlText w:val="•"/>
      <w:lvlJc w:val="left"/>
      <w:pPr>
        <w:tabs>
          <w:tab w:val="num" w:pos="2693"/>
        </w:tabs>
        <w:ind w:left="2693" w:hanging="360"/>
      </w:pPr>
      <w:rPr>
        <w:rFonts w:ascii="Times New Roman" w:hAnsi="Times New Roman" w:hint="default"/>
      </w:rPr>
    </w:lvl>
    <w:lvl w:ilvl="4" w:tplc="F9F6120C" w:tentative="1">
      <w:start w:val="1"/>
      <w:numFmt w:val="bullet"/>
      <w:lvlText w:val="•"/>
      <w:lvlJc w:val="left"/>
      <w:pPr>
        <w:tabs>
          <w:tab w:val="num" w:pos="3413"/>
        </w:tabs>
        <w:ind w:left="3413" w:hanging="360"/>
      </w:pPr>
      <w:rPr>
        <w:rFonts w:ascii="Times New Roman" w:hAnsi="Times New Roman" w:hint="default"/>
      </w:rPr>
    </w:lvl>
    <w:lvl w:ilvl="5" w:tplc="AC887C28" w:tentative="1">
      <w:start w:val="1"/>
      <w:numFmt w:val="bullet"/>
      <w:lvlText w:val="•"/>
      <w:lvlJc w:val="left"/>
      <w:pPr>
        <w:tabs>
          <w:tab w:val="num" w:pos="4133"/>
        </w:tabs>
        <w:ind w:left="4133" w:hanging="360"/>
      </w:pPr>
      <w:rPr>
        <w:rFonts w:ascii="Times New Roman" w:hAnsi="Times New Roman" w:hint="default"/>
      </w:rPr>
    </w:lvl>
    <w:lvl w:ilvl="6" w:tplc="7DD842E4" w:tentative="1">
      <w:start w:val="1"/>
      <w:numFmt w:val="bullet"/>
      <w:lvlText w:val="•"/>
      <w:lvlJc w:val="left"/>
      <w:pPr>
        <w:tabs>
          <w:tab w:val="num" w:pos="4853"/>
        </w:tabs>
        <w:ind w:left="4853" w:hanging="360"/>
      </w:pPr>
      <w:rPr>
        <w:rFonts w:ascii="Times New Roman" w:hAnsi="Times New Roman" w:hint="default"/>
      </w:rPr>
    </w:lvl>
    <w:lvl w:ilvl="7" w:tplc="78167FC6" w:tentative="1">
      <w:start w:val="1"/>
      <w:numFmt w:val="bullet"/>
      <w:lvlText w:val="•"/>
      <w:lvlJc w:val="left"/>
      <w:pPr>
        <w:tabs>
          <w:tab w:val="num" w:pos="5573"/>
        </w:tabs>
        <w:ind w:left="5573" w:hanging="360"/>
      </w:pPr>
      <w:rPr>
        <w:rFonts w:ascii="Times New Roman" w:hAnsi="Times New Roman" w:hint="default"/>
      </w:rPr>
    </w:lvl>
    <w:lvl w:ilvl="8" w:tplc="5E182716" w:tentative="1">
      <w:start w:val="1"/>
      <w:numFmt w:val="bullet"/>
      <w:lvlText w:val="•"/>
      <w:lvlJc w:val="left"/>
      <w:pPr>
        <w:tabs>
          <w:tab w:val="num" w:pos="6293"/>
        </w:tabs>
        <w:ind w:left="6293" w:hanging="360"/>
      </w:pPr>
      <w:rPr>
        <w:rFonts w:ascii="Times New Roman" w:hAnsi="Times New Roman" w:hint="default"/>
      </w:rPr>
    </w:lvl>
  </w:abstractNum>
  <w:abstractNum w:abstractNumId="60" w15:restartNumberingAfterBreak="0">
    <w:nsid w:val="65B34C90"/>
    <w:multiLevelType w:val="hybridMultilevel"/>
    <w:tmpl w:val="D8A2560E"/>
    <w:lvl w:ilvl="0" w:tplc="C180EE2A">
      <w:start w:val="1"/>
      <w:numFmt w:val="bullet"/>
      <w:lvlText w:val="•"/>
      <w:lvlJc w:val="left"/>
      <w:pPr>
        <w:tabs>
          <w:tab w:val="num" w:pos="720"/>
        </w:tabs>
        <w:ind w:left="720" w:hanging="360"/>
      </w:pPr>
      <w:rPr>
        <w:rFonts w:ascii="Times New Roman" w:hAnsi="Times New Roman" w:hint="default"/>
      </w:rPr>
    </w:lvl>
    <w:lvl w:ilvl="1" w:tplc="6338D4FE" w:tentative="1">
      <w:start w:val="1"/>
      <w:numFmt w:val="bullet"/>
      <w:lvlText w:val="•"/>
      <w:lvlJc w:val="left"/>
      <w:pPr>
        <w:tabs>
          <w:tab w:val="num" w:pos="1440"/>
        </w:tabs>
        <w:ind w:left="1440" w:hanging="360"/>
      </w:pPr>
      <w:rPr>
        <w:rFonts w:ascii="Times New Roman" w:hAnsi="Times New Roman" w:hint="default"/>
      </w:rPr>
    </w:lvl>
    <w:lvl w:ilvl="2" w:tplc="AA702066" w:tentative="1">
      <w:start w:val="1"/>
      <w:numFmt w:val="bullet"/>
      <w:lvlText w:val="•"/>
      <w:lvlJc w:val="left"/>
      <w:pPr>
        <w:tabs>
          <w:tab w:val="num" w:pos="2160"/>
        </w:tabs>
        <w:ind w:left="2160" w:hanging="360"/>
      </w:pPr>
      <w:rPr>
        <w:rFonts w:ascii="Times New Roman" w:hAnsi="Times New Roman" w:hint="default"/>
      </w:rPr>
    </w:lvl>
    <w:lvl w:ilvl="3" w:tplc="6BC4A6D6" w:tentative="1">
      <w:start w:val="1"/>
      <w:numFmt w:val="bullet"/>
      <w:lvlText w:val="•"/>
      <w:lvlJc w:val="left"/>
      <w:pPr>
        <w:tabs>
          <w:tab w:val="num" w:pos="2880"/>
        </w:tabs>
        <w:ind w:left="2880" w:hanging="360"/>
      </w:pPr>
      <w:rPr>
        <w:rFonts w:ascii="Times New Roman" w:hAnsi="Times New Roman" w:hint="default"/>
      </w:rPr>
    </w:lvl>
    <w:lvl w:ilvl="4" w:tplc="083AF984" w:tentative="1">
      <w:start w:val="1"/>
      <w:numFmt w:val="bullet"/>
      <w:lvlText w:val="•"/>
      <w:lvlJc w:val="left"/>
      <w:pPr>
        <w:tabs>
          <w:tab w:val="num" w:pos="3600"/>
        </w:tabs>
        <w:ind w:left="3600" w:hanging="360"/>
      </w:pPr>
      <w:rPr>
        <w:rFonts w:ascii="Times New Roman" w:hAnsi="Times New Roman" w:hint="default"/>
      </w:rPr>
    </w:lvl>
    <w:lvl w:ilvl="5" w:tplc="D2024634" w:tentative="1">
      <w:start w:val="1"/>
      <w:numFmt w:val="bullet"/>
      <w:lvlText w:val="•"/>
      <w:lvlJc w:val="left"/>
      <w:pPr>
        <w:tabs>
          <w:tab w:val="num" w:pos="4320"/>
        </w:tabs>
        <w:ind w:left="4320" w:hanging="360"/>
      </w:pPr>
      <w:rPr>
        <w:rFonts w:ascii="Times New Roman" w:hAnsi="Times New Roman" w:hint="default"/>
      </w:rPr>
    </w:lvl>
    <w:lvl w:ilvl="6" w:tplc="A95230A4" w:tentative="1">
      <w:start w:val="1"/>
      <w:numFmt w:val="bullet"/>
      <w:lvlText w:val="•"/>
      <w:lvlJc w:val="left"/>
      <w:pPr>
        <w:tabs>
          <w:tab w:val="num" w:pos="5040"/>
        </w:tabs>
        <w:ind w:left="5040" w:hanging="360"/>
      </w:pPr>
      <w:rPr>
        <w:rFonts w:ascii="Times New Roman" w:hAnsi="Times New Roman" w:hint="default"/>
      </w:rPr>
    </w:lvl>
    <w:lvl w:ilvl="7" w:tplc="869A4EE0" w:tentative="1">
      <w:start w:val="1"/>
      <w:numFmt w:val="bullet"/>
      <w:lvlText w:val="•"/>
      <w:lvlJc w:val="left"/>
      <w:pPr>
        <w:tabs>
          <w:tab w:val="num" w:pos="5760"/>
        </w:tabs>
        <w:ind w:left="5760" w:hanging="360"/>
      </w:pPr>
      <w:rPr>
        <w:rFonts w:ascii="Times New Roman" w:hAnsi="Times New Roman" w:hint="default"/>
      </w:rPr>
    </w:lvl>
    <w:lvl w:ilvl="8" w:tplc="4E2A2858"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72548C3"/>
    <w:multiLevelType w:val="hybridMultilevel"/>
    <w:tmpl w:val="2FEE0622"/>
    <w:lvl w:ilvl="0" w:tplc="8F2AB770">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7894803"/>
    <w:multiLevelType w:val="hybridMultilevel"/>
    <w:tmpl w:val="A76EBD56"/>
    <w:lvl w:ilvl="0" w:tplc="1D5E21F6">
      <w:start w:val="1"/>
      <w:numFmt w:val="bullet"/>
      <w:lvlText w:val="•"/>
      <w:lvlJc w:val="left"/>
      <w:pPr>
        <w:tabs>
          <w:tab w:val="num" w:pos="720"/>
        </w:tabs>
        <w:ind w:left="720" w:hanging="360"/>
      </w:pPr>
      <w:rPr>
        <w:rFonts w:ascii="Times New Roman" w:hAnsi="Times New Roman" w:hint="default"/>
      </w:rPr>
    </w:lvl>
    <w:lvl w:ilvl="1" w:tplc="28B075E0" w:tentative="1">
      <w:start w:val="1"/>
      <w:numFmt w:val="bullet"/>
      <w:lvlText w:val="•"/>
      <w:lvlJc w:val="left"/>
      <w:pPr>
        <w:tabs>
          <w:tab w:val="num" w:pos="1440"/>
        </w:tabs>
        <w:ind w:left="1440" w:hanging="360"/>
      </w:pPr>
      <w:rPr>
        <w:rFonts w:ascii="Times New Roman" w:hAnsi="Times New Roman" w:hint="default"/>
      </w:rPr>
    </w:lvl>
    <w:lvl w:ilvl="2" w:tplc="85F476D4" w:tentative="1">
      <w:start w:val="1"/>
      <w:numFmt w:val="bullet"/>
      <w:lvlText w:val="•"/>
      <w:lvlJc w:val="left"/>
      <w:pPr>
        <w:tabs>
          <w:tab w:val="num" w:pos="2160"/>
        </w:tabs>
        <w:ind w:left="2160" w:hanging="360"/>
      </w:pPr>
      <w:rPr>
        <w:rFonts w:ascii="Times New Roman" w:hAnsi="Times New Roman" w:hint="default"/>
      </w:rPr>
    </w:lvl>
    <w:lvl w:ilvl="3" w:tplc="2EC81C20" w:tentative="1">
      <w:start w:val="1"/>
      <w:numFmt w:val="bullet"/>
      <w:lvlText w:val="•"/>
      <w:lvlJc w:val="left"/>
      <w:pPr>
        <w:tabs>
          <w:tab w:val="num" w:pos="2880"/>
        </w:tabs>
        <w:ind w:left="2880" w:hanging="360"/>
      </w:pPr>
      <w:rPr>
        <w:rFonts w:ascii="Times New Roman" w:hAnsi="Times New Roman" w:hint="default"/>
      </w:rPr>
    </w:lvl>
    <w:lvl w:ilvl="4" w:tplc="80782496" w:tentative="1">
      <w:start w:val="1"/>
      <w:numFmt w:val="bullet"/>
      <w:lvlText w:val="•"/>
      <w:lvlJc w:val="left"/>
      <w:pPr>
        <w:tabs>
          <w:tab w:val="num" w:pos="3600"/>
        </w:tabs>
        <w:ind w:left="3600" w:hanging="360"/>
      </w:pPr>
      <w:rPr>
        <w:rFonts w:ascii="Times New Roman" w:hAnsi="Times New Roman" w:hint="default"/>
      </w:rPr>
    </w:lvl>
    <w:lvl w:ilvl="5" w:tplc="12387180" w:tentative="1">
      <w:start w:val="1"/>
      <w:numFmt w:val="bullet"/>
      <w:lvlText w:val="•"/>
      <w:lvlJc w:val="left"/>
      <w:pPr>
        <w:tabs>
          <w:tab w:val="num" w:pos="4320"/>
        </w:tabs>
        <w:ind w:left="4320" w:hanging="360"/>
      </w:pPr>
      <w:rPr>
        <w:rFonts w:ascii="Times New Roman" w:hAnsi="Times New Roman" w:hint="default"/>
      </w:rPr>
    </w:lvl>
    <w:lvl w:ilvl="6" w:tplc="C90C7CBE" w:tentative="1">
      <w:start w:val="1"/>
      <w:numFmt w:val="bullet"/>
      <w:lvlText w:val="•"/>
      <w:lvlJc w:val="left"/>
      <w:pPr>
        <w:tabs>
          <w:tab w:val="num" w:pos="5040"/>
        </w:tabs>
        <w:ind w:left="5040" w:hanging="360"/>
      </w:pPr>
      <w:rPr>
        <w:rFonts w:ascii="Times New Roman" w:hAnsi="Times New Roman" w:hint="default"/>
      </w:rPr>
    </w:lvl>
    <w:lvl w:ilvl="7" w:tplc="2736ABB4" w:tentative="1">
      <w:start w:val="1"/>
      <w:numFmt w:val="bullet"/>
      <w:lvlText w:val="•"/>
      <w:lvlJc w:val="left"/>
      <w:pPr>
        <w:tabs>
          <w:tab w:val="num" w:pos="5760"/>
        </w:tabs>
        <w:ind w:left="5760" w:hanging="360"/>
      </w:pPr>
      <w:rPr>
        <w:rFonts w:ascii="Times New Roman" w:hAnsi="Times New Roman" w:hint="default"/>
      </w:rPr>
    </w:lvl>
    <w:lvl w:ilvl="8" w:tplc="C6FC2F2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7BC7161"/>
    <w:multiLevelType w:val="hybridMultilevel"/>
    <w:tmpl w:val="B5A04DFE"/>
    <w:lvl w:ilvl="0" w:tplc="6180DFBC">
      <w:start w:val="1"/>
      <w:numFmt w:val="bullet"/>
      <w:lvlText w:val=""/>
      <w:lvlJc w:val="left"/>
      <w:pPr>
        <w:tabs>
          <w:tab w:val="num" w:pos="360"/>
        </w:tabs>
        <w:ind w:left="360" w:hanging="360"/>
      </w:pPr>
      <w:rPr>
        <w:rFonts w:ascii="Wingdings" w:hAnsi="Wingdings" w:hint="default"/>
        <w:color w:val="auto"/>
      </w:rPr>
    </w:lvl>
    <w:lvl w:ilvl="1" w:tplc="5852D204" w:tentative="1">
      <w:start w:val="1"/>
      <w:numFmt w:val="bullet"/>
      <w:lvlText w:val="•"/>
      <w:lvlJc w:val="left"/>
      <w:pPr>
        <w:tabs>
          <w:tab w:val="num" w:pos="1080"/>
        </w:tabs>
        <w:ind w:left="1080" w:hanging="360"/>
      </w:pPr>
      <w:rPr>
        <w:rFonts w:ascii="Times New Roman" w:hAnsi="Times New Roman" w:hint="default"/>
      </w:rPr>
    </w:lvl>
    <w:lvl w:ilvl="2" w:tplc="87124584" w:tentative="1">
      <w:start w:val="1"/>
      <w:numFmt w:val="bullet"/>
      <w:lvlText w:val="•"/>
      <w:lvlJc w:val="left"/>
      <w:pPr>
        <w:tabs>
          <w:tab w:val="num" w:pos="1800"/>
        </w:tabs>
        <w:ind w:left="1800" w:hanging="360"/>
      </w:pPr>
      <w:rPr>
        <w:rFonts w:ascii="Times New Roman" w:hAnsi="Times New Roman" w:hint="default"/>
      </w:rPr>
    </w:lvl>
    <w:lvl w:ilvl="3" w:tplc="2D428672" w:tentative="1">
      <w:start w:val="1"/>
      <w:numFmt w:val="bullet"/>
      <w:lvlText w:val="•"/>
      <w:lvlJc w:val="left"/>
      <w:pPr>
        <w:tabs>
          <w:tab w:val="num" w:pos="2520"/>
        </w:tabs>
        <w:ind w:left="2520" w:hanging="360"/>
      </w:pPr>
      <w:rPr>
        <w:rFonts w:ascii="Times New Roman" w:hAnsi="Times New Roman" w:hint="default"/>
      </w:rPr>
    </w:lvl>
    <w:lvl w:ilvl="4" w:tplc="3B0CB636" w:tentative="1">
      <w:start w:val="1"/>
      <w:numFmt w:val="bullet"/>
      <w:lvlText w:val="•"/>
      <w:lvlJc w:val="left"/>
      <w:pPr>
        <w:tabs>
          <w:tab w:val="num" w:pos="3240"/>
        </w:tabs>
        <w:ind w:left="3240" w:hanging="360"/>
      </w:pPr>
      <w:rPr>
        <w:rFonts w:ascii="Times New Roman" w:hAnsi="Times New Roman" w:hint="default"/>
      </w:rPr>
    </w:lvl>
    <w:lvl w:ilvl="5" w:tplc="E20C8B18" w:tentative="1">
      <w:start w:val="1"/>
      <w:numFmt w:val="bullet"/>
      <w:lvlText w:val="•"/>
      <w:lvlJc w:val="left"/>
      <w:pPr>
        <w:tabs>
          <w:tab w:val="num" w:pos="3960"/>
        </w:tabs>
        <w:ind w:left="3960" w:hanging="360"/>
      </w:pPr>
      <w:rPr>
        <w:rFonts w:ascii="Times New Roman" w:hAnsi="Times New Roman" w:hint="default"/>
      </w:rPr>
    </w:lvl>
    <w:lvl w:ilvl="6" w:tplc="A036B5D4" w:tentative="1">
      <w:start w:val="1"/>
      <w:numFmt w:val="bullet"/>
      <w:lvlText w:val="•"/>
      <w:lvlJc w:val="left"/>
      <w:pPr>
        <w:tabs>
          <w:tab w:val="num" w:pos="4680"/>
        </w:tabs>
        <w:ind w:left="4680" w:hanging="360"/>
      </w:pPr>
      <w:rPr>
        <w:rFonts w:ascii="Times New Roman" w:hAnsi="Times New Roman" w:hint="default"/>
      </w:rPr>
    </w:lvl>
    <w:lvl w:ilvl="7" w:tplc="13E23AA0" w:tentative="1">
      <w:start w:val="1"/>
      <w:numFmt w:val="bullet"/>
      <w:lvlText w:val="•"/>
      <w:lvlJc w:val="left"/>
      <w:pPr>
        <w:tabs>
          <w:tab w:val="num" w:pos="5400"/>
        </w:tabs>
        <w:ind w:left="5400" w:hanging="360"/>
      </w:pPr>
      <w:rPr>
        <w:rFonts w:ascii="Times New Roman" w:hAnsi="Times New Roman" w:hint="default"/>
      </w:rPr>
    </w:lvl>
    <w:lvl w:ilvl="8" w:tplc="709ED1F6" w:tentative="1">
      <w:start w:val="1"/>
      <w:numFmt w:val="bullet"/>
      <w:lvlText w:val="•"/>
      <w:lvlJc w:val="left"/>
      <w:pPr>
        <w:tabs>
          <w:tab w:val="num" w:pos="6120"/>
        </w:tabs>
        <w:ind w:left="6120" w:hanging="360"/>
      </w:pPr>
      <w:rPr>
        <w:rFonts w:ascii="Times New Roman" w:hAnsi="Times New Roman" w:hint="default"/>
      </w:rPr>
    </w:lvl>
  </w:abstractNum>
  <w:abstractNum w:abstractNumId="64" w15:restartNumberingAfterBreak="0">
    <w:nsid w:val="6B706F2B"/>
    <w:multiLevelType w:val="hybridMultilevel"/>
    <w:tmpl w:val="086C7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5" w15:restartNumberingAfterBreak="0">
    <w:nsid w:val="6BAB5B9B"/>
    <w:multiLevelType w:val="hybridMultilevel"/>
    <w:tmpl w:val="1D3A91DE"/>
    <w:lvl w:ilvl="0" w:tplc="6180DFBC">
      <w:start w:val="1"/>
      <w:numFmt w:val="bullet"/>
      <w:lvlText w:val=""/>
      <w:lvlJc w:val="left"/>
      <w:pPr>
        <w:tabs>
          <w:tab w:val="num" w:pos="720"/>
        </w:tabs>
        <w:ind w:left="720" w:hanging="360"/>
      </w:pPr>
      <w:rPr>
        <w:rFonts w:ascii="Wingdings" w:hAnsi="Wingdings" w:hint="default"/>
        <w:color w:val="auto"/>
      </w:rPr>
    </w:lvl>
    <w:lvl w:ilvl="1" w:tplc="6338D4FE" w:tentative="1">
      <w:start w:val="1"/>
      <w:numFmt w:val="bullet"/>
      <w:lvlText w:val="•"/>
      <w:lvlJc w:val="left"/>
      <w:pPr>
        <w:tabs>
          <w:tab w:val="num" w:pos="1440"/>
        </w:tabs>
        <w:ind w:left="1440" w:hanging="360"/>
      </w:pPr>
      <w:rPr>
        <w:rFonts w:ascii="Times New Roman" w:hAnsi="Times New Roman" w:hint="default"/>
      </w:rPr>
    </w:lvl>
    <w:lvl w:ilvl="2" w:tplc="AA702066" w:tentative="1">
      <w:start w:val="1"/>
      <w:numFmt w:val="bullet"/>
      <w:lvlText w:val="•"/>
      <w:lvlJc w:val="left"/>
      <w:pPr>
        <w:tabs>
          <w:tab w:val="num" w:pos="2160"/>
        </w:tabs>
        <w:ind w:left="2160" w:hanging="360"/>
      </w:pPr>
      <w:rPr>
        <w:rFonts w:ascii="Times New Roman" w:hAnsi="Times New Roman" w:hint="default"/>
      </w:rPr>
    </w:lvl>
    <w:lvl w:ilvl="3" w:tplc="6BC4A6D6" w:tentative="1">
      <w:start w:val="1"/>
      <w:numFmt w:val="bullet"/>
      <w:lvlText w:val="•"/>
      <w:lvlJc w:val="left"/>
      <w:pPr>
        <w:tabs>
          <w:tab w:val="num" w:pos="2880"/>
        </w:tabs>
        <w:ind w:left="2880" w:hanging="360"/>
      </w:pPr>
      <w:rPr>
        <w:rFonts w:ascii="Times New Roman" w:hAnsi="Times New Roman" w:hint="default"/>
      </w:rPr>
    </w:lvl>
    <w:lvl w:ilvl="4" w:tplc="083AF984" w:tentative="1">
      <w:start w:val="1"/>
      <w:numFmt w:val="bullet"/>
      <w:lvlText w:val="•"/>
      <w:lvlJc w:val="left"/>
      <w:pPr>
        <w:tabs>
          <w:tab w:val="num" w:pos="3600"/>
        </w:tabs>
        <w:ind w:left="3600" w:hanging="360"/>
      </w:pPr>
      <w:rPr>
        <w:rFonts w:ascii="Times New Roman" w:hAnsi="Times New Roman" w:hint="default"/>
      </w:rPr>
    </w:lvl>
    <w:lvl w:ilvl="5" w:tplc="D2024634" w:tentative="1">
      <w:start w:val="1"/>
      <w:numFmt w:val="bullet"/>
      <w:lvlText w:val="•"/>
      <w:lvlJc w:val="left"/>
      <w:pPr>
        <w:tabs>
          <w:tab w:val="num" w:pos="4320"/>
        </w:tabs>
        <w:ind w:left="4320" w:hanging="360"/>
      </w:pPr>
      <w:rPr>
        <w:rFonts w:ascii="Times New Roman" w:hAnsi="Times New Roman" w:hint="default"/>
      </w:rPr>
    </w:lvl>
    <w:lvl w:ilvl="6" w:tplc="A95230A4" w:tentative="1">
      <w:start w:val="1"/>
      <w:numFmt w:val="bullet"/>
      <w:lvlText w:val="•"/>
      <w:lvlJc w:val="left"/>
      <w:pPr>
        <w:tabs>
          <w:tab w:val="num" w:pos="5040"/>
        </w:tabs>
        <w:ind w:left="5040" w:hanging="360"/>
      </w:pPr>
      <w:rPr>
        <w:rFonts w:ascii="Times New Roman" w:hAnsi="Times New Roman" w:hint="default"/>
      </w:rPr>
    </w:lvl>
    <w:lvl w:ilvl="7" w:tplc="869A4EE0" w:tentative="1">
      <w:start w:val="1"/>
      <w:numFmt w:val="bullet"/>
      <w:lvlText w:val="•"/>
      <w:lvlJc w:val="left"/>
      <w:pPr>
        <w:tabs>
          <w:tab w:val="num" w:pos="5760"/>
        </w:tabs>
        <w:ind w:left="5760" w:hanging="360"/>
      </w:pPr>
      <w:rPr>
        <w:rFonts w:ascii="Times New Roman" w:hAnsi="Times New Roman" w:hint="default"/>
      </w:rPr>
    </w:lvl>
    <w:lvl w:ilvl="8" w:tplc="4E2A2858"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D4D7341"/>
    <w:multiLevelType w:val="hybridMultilevel"/>
    <w:tmpl w:val="C2141B68"/>
    <w:lvl w:ilvl="0" w:tplc="6180DFBC">
      <w:start w:val="1"/>
      <w:numFmt w:val="bullet"/>
      <w:lvlText w:val=""/>
      <w:lvlJc w:val="left"/>
      <w:pPr>
        <w:tabs>
          <w:tab w:val="num" w:pos="360"/>
        </w:tabs>
        <w:ind w:left="360" w:hanging="360"/>
      </w:pPr>
      <w:rPr>
        <w:rFonts w:ascii="Wingdings" w:hAnsi="Wingdings" w:hint="default"/>
        <w:color w:val="auto"/>
      </w:rPr>
    </w:lvl>
    <w:lvl w:ilvl="1" w:tplc="8D045FC6" w:tentative="1">
      <w:start w:val="1"/>
      <w:numFmt w:val="bullet"/>
      <w:lvlText w:val="•"/>
      <w:lvlJc w:val="left"/>
      <w:pPr>
        <w:tabs>
          <w:tab w:val="num" w:pos="1080"/>
        </w:tabs>
        <w:ind w:left="1080" w:hanging="360"/>
      </w:pPr>
      <w:rPr>
        <w:rFonts w:ascii="Times New Roman" w:hAnsi="Times New Roman" w:hint="default"/>
      </w:rPr>
    </w:lvl>
    <w:lvl w:ilvl="2" w:tplc="A34E76D0" w:tentative="1">
      <w:start w:val="1"/>
      <w:numFmt w:val="bullet"/>
      <w:lvlText w:val="•"/>
      <w:lvlJc w:val="left"/>
      <w:pPr>
        <w:tabs>
          <w:tab w:val="num" w:pos="1800"/>
        </w:tabs>
        <w:ind w:left="1800" w:hanging="360"/>
      </w:pPr>
      <w:rPr>
        <w:rFonts w:ascii="Times New Roman" w:hAnsi="Times New Roman" w:hint="default"/>
      </w:rPr>
    </w:lvl>
    <w:lvl w:ilvl="3" w:tplc="A4D27828" w:tentative="1">
      <w:start w:val="1"/>
      <w:numFmt w:val="bullet"/>
      <w:lvlText w:val="•"/>
      <w:lvlJc w:val="left"/>
      <w:pPr>
        <w:tabs>
          <w:tab w:val="num" w:pos="2520"/>
        </w:tabs>
        <w:ind w:left="2520" w:hanging="360"/>
      </w:pPr>
      <w:rPr>
        <w:rFonts w:ascii="Times New Roman" w:hAnsi="Times New Roman" w:hint="default"/>
      </w:rPr>
    </w:lvl>
    <w:lvl w:ilvl="4" w:tplc="F9F6120C" w:tentative="1">
      <w:start w:val="1"/>
      <w:numFmt w:val="bullet"/>
      <w:lvlText w:val="•"/>
      <w:lvlJc w:val="left"/>
      <w:pPr>
        <w:tabs>
          <w:tab w:val="num" w:pos="3240"/>
        </w:tabs>
        <w:ind w:left="3240" w:hanging="360"/>
      </w:pPr>
      <w:rPr>
        <w:rFonts w:ascii="Times New Roman" w:hAnsi="Times New Roman" w:hint="default"/>
      </w:rPr>
    </w:lvl>
    <w:lvl w:ilvl="5" w:tplc="AC887C28" w:tentative="1">
      <w:start w:val="1"/>
      <w:numFmt w:val="bullet"/>
      <w:lvlText w:val="•"/>
      <w:lvlJc w:val="left"/>
      <w:pPr>
        <w:tabs>
          <w:tab w:val="num" w:pos="3960"/>
        </w:tabs>
        <w:ind w:left="3960" w:hanging="360"/>
      </w:pPr>
      <w:rPr>
        <w:rFonts w:ascii="Times New Roman" w:hAnsi="Times New Roman" w:hint="default"/>
      </w:rPr>
    </w:lvl>
    <w:lvl w:ilvl="6" w:tplc="7DD842E4" w:tentative="1">
      <w:start w:val="1"/>
      <w:numFmt w:val="bullet"/>
      <w:lvlText w:val="•"/>
      <w:lvlJc w:val="left"/>
      <w:pPr>
        <w:tabs>
          <w:tab w:val="num" w:pos="4680"/>
        </w:tabs>
        <w:ind w:left="4680" w:hanging="360"/>
      </w:pPr>
      <w:rPr>
        <w:rFonts w:ascii="Times New Roman" w:hAnsi="Times New Roman" w:hint="default"/>
      </w:rPr>
    </w:lvl>
    <w:lvl w:ilvl="7" w:tplc="78167FC6" w:tentative="1">
      <w:start w:val="1"/>
      <w:numFmt w:val="bullet"/>
      <w:lvlText w:val="•"/>
      <w:lvlJc w:val="left"/>
      <w:pPr>
        <w:tabs>
          <w:tab w:val="num" w:pos="5400"/>
        </w:tabs>
        <w:ind w:left="5400" w:hanging="360"/>
      </w:pPr>
      <w:rPr>
        <w:rFonts w:ascii="Times New Roman" w:hAnsi="Times New Roman" w:hint="default"/>
      </w:rPr>
    </w:lvl>
    <w:lvl w:ilvl="8" w:tplc="5E182716" w:tentative="1">
      <w:start w:val="1"/>
      <w:numFmt w:val="bullet"/>
      <w:lvlText w:val="•"/>
      <w:lvlJc w:val="left"/>
      <w:pPr>
        <w:tabs>
          <w:tab w:val="num" w:pos="6120"/>
        </w:tabs>
        <w:ind w:left="6120" w:hanging="360"/>
      </w:pPr>
      <w:rPr>
        <w:rFonts w:ascii="Times New Roman" w:hAnsi="Times New Roman" w:hint="default"/>
      </w:rPr>
    </w:lvl>
  </w:abstractNum>
  <w:abstractNum w:abstractNumId="67" w15:restartNumberingAfterBreak="0">
    <w:nsid w:val="6DEC4729"/>
    <w:multiLevelType w:val="hybridMultilevel"/>
    <w:tmpl w:val="1500DE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0460CFD"/>
    <w:multiLevelType w:val="hybridMultilevel"/>
    <w:tmpl w:val="0406D30A"/>
    <w:lvl w:ilvl="0" w:tplc="6180DFB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9" w15:restartNumberingAfterBreak="0">
    <w:nsid w:val="71C30660"/>
    <w:multiLevelType w:val="hybridMultilevel"/>
    <w:tmpl w:val="899A62E2"/>
    <w:lvl w:ilvl="0" w:tplc="14E6400C">
      <w:start w:val="1"/>
      <w:numFmt w:val="bullet"/>
      <w:lvlText w:val="•"/>
      <w:lvlJc w:val="left"/>
      <w:pPr>
        <w:tabs>
          <w:tab w:val="num" w:pos="720"/>
        </w:tabs>
        <w:ind w:left="720" w:hanging="360"/>
      </w:pPr>
      <w:rPr>
        <w:rFonts w:ascii="Times New Roman" w:hAnsi="Times New Roman" w:hint="default"/>
      </w:rPr>
    </w:lvl>
    <w:lvl w:ilvl="1" w:tplc="99FCE57A">
      <w:start w:val="1604"/>
      <w:numFmt w:val="bullet"/>
      <w:lvlText w:val="•"/>
      <w:lvlJc w:val="left"/>
      <w:pPr>
        <w:tabs>
          <w:tab w:val="num" w:pos="1440"/>
        </w:tabs>
        <w:ind w:left="1440" w:hanging="360"/>
      </w:pPr>
      <w:rPr>
        <w:rFonts w:ascii="Times New Roman" w:hAnsi="Times New Roman" w:hint="default"/>
      </w:rPr>
    </w:lvl>
    <w:lvl w:ilvl="2" w:tplc="28F00540" w:tentative="1">
      <w:start w:val="1"/>
      <w:numFmt w:val="bullet"/>
      <w:lvlText w:val="•"/>
      <w:lvlJc w:val="left"/>
      <w:pPr>
        <w:tabs>
          <w:tab w:val="num" w:pos="2160"/>
        </w:tabs>
        <w:ind w:left="2160" w:hanging="360"/>
      </w:pPr>
      <w:rPr>
        <w:rFonts w:ascii="Times New Roman" w:hAnsi="Times New Roman" w:hint="default"/>
      </w:rPr>
    </w:lvl>
    <w:lvl w:ilvl="3" w:tplc="D2C2FBD0" w:tentative="1">
      <w:start w:val="1"/>
      <w:numFmt w:val="bullet"/>
      <w:lvlText w:val="•"/>
      <w:lvlJc w:val="left"/>
      <w:pPr>
        <w:tabs>
          <w:tab w:val="num" w:pos="2880"/>
        </w:tabs>
        <w:ind w:left="2880" w:hanging="360"/>
      </w:pPr>
      <w:rPr>
        <w:rFonts w:ascii="Times New Roman" w:hAnsi="Times New Roman" w:hint="default"/>
      </w:rPr>
    </w:lvl>
    <w:lvl w:ilvl="4" w:tplc="FB9896FA" w:tentative="1">
      <w:start w:val="1"/>
      <w:numFmt w:val="bullet"/>
      <w:lvlText w:val="•"/>
      <w:lvlJc w:val="left"/>
      <w:pPr>
        <w:tabs>
          <w:tab w:val="num" w:pos="3600"/>
        </w:tabs>
        <w:ind w:left="3600" w:hanging="360"/>
      </w:pPr>
      <w:rPr>
        <w:rFonts w:ascii="Times New Roman" w:hAnsi="Times New Roman" w:hint="default"/>
      </w:rPr>
    </w:lvl>
    <w:lvl w:ilvl="5" w:tplc="78DCF1E2" w:tentative="1">
      <w:start w:val="1"/>
      <w:numFmt w:val="bullet"/>
      <w:lvlText w:val="•"/>
      <w:lvlJc w:val="left"/>
      <w:pPr>
        <w:tabs>
          <w:tab w:val="num" w:pos="4320"/>
        </w:tabs>
        <w:ind w:left="4320" w:hanging="360"/>
      </w:pPr>
      <w:rPr>
        <w:rFonts w:ascii="Times New Roman" w:hAnsi="Times New Roman" w:hint="default"/>
      </w:rPr>
    </w:lvl>
    <w:lvl w:ilvl="6" w:tplc="1BB65DF4" w:tentative="1">
      <w:start w:val="1"/>
      <w:numFmt w:val="bullet"/>
      <w:lvlText w:val="•"/>
      <w:lvlJc w:val="left"/>
      <w:pPr>
        <w:tabs>
          <w:tab w:val="num" w:pos="5040"/>
        </w:tabs>
        <w:ind w:left="5040" w:hanging="360"/>
      </w:pPr>
      <w:rPr>
        <w:rFonts w:ascii="Times New Roman" w:hAnsi="Times New Roman" w:hint="default"/>
      </w:rPr>
    </w:lvl>
    <w:lvl w:ilvl="7" w:tplc="E4D2F664" w:tentative="1">
      <w:start w:val="1"/>
      <w:numFmt w:val="bullet"/>
      <w:lvlText w:val="•"/>
      <w:lvlJc w:val="left"/>
      <w:pPr>
        <w:tabs>
          <w:tab w:val="num" w:pos="5760"/>
        </w:tabs>
        <w:ind w:left="5760" w:hanging="360"/>
      </w:pPr>
      <w:rPr>
        <w:rFonts w:ascii="Times New Roman" w:hAnsi="Times New Roman" w:hint="default"/>
      </w:rPr>
    </w:lvl>
    <w:lvl w:ilvl="8" w:tplc="F356C4D0"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2253EB6"/>
    <w:multiLevelType w:val="hybridMultilevel"/>
    <w:tmpl w:val="28D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2A038F7"/>
    <w:multiLevelType w:val="hybridMultilevel"/>
    <w:tmpl w:val="4AB0BC94"/>
    <w:lvl w:ilvl="0" w:tplc="1FA0B1E4">
      <w:start w:val="1"/>
      <w:numFmt w:val="bullet"/>
      <w:lvlText w:val="•"/>
      <w:lvlJc w:val="left"/>
      <w:pPr>
        <w:tabs>
          <w:tab w:val="num" w:pos="720"/>
        </w:tabs>
        <w:ind w:left="720" w:hanging="360"/>
      </w:pPr>
      <w:rPr>
        <w:rFonts w:ascii="Times New Roman" w:hAnsi="Times New Roman" w:hint="default"/>
      </w:rPr>
    </w:lvl>
    <w:lvl w:ilvl="1" w:tplc="EE608828" w:tentative="1">
      <w:start w:val="1"/>
      <w:numFmt w:val="bullet"/>
      <w:lvlText w:val="•"/>
      <w:lvlJc w:val="left"/>
      <w:pPr>
        <w:tabs>
          <w:tab w:val="num" w:pos="1440"/>
        </w:tabs>
        <w:ind w:left="1440" w:hanging="360"/>
      </w:pPr>
      <w:rPr>
        <w:rFonts w:ascii="Times New Roman" w:hAnsi="Times New Roman" w:hint="default"/>
      </w:rPr>
    </w:lvl>
    <w:lvl w:ilvl="2" w:tplc="E1C86048" w:tentative="1">
      <w:start w:val="1"/>
      <w:numFmt w:val="bullet"/>
      <w:lvlText w:val="•"/>
      <w:lvlJc w:val="left"/>
      <w:pPr>
        <w:tabs>
          <w:tab w:val="num" w:pos="2160"/>
        </w:tabs>
        <w:ind w:left="2160" w:hanging="360"/>
      </w:pPr>
      <w:rPr>
        <w:rFonts w:ascii="Times New Roman" w:hAnsi="Times New Roman" w:hint="default"/>
      </w:rPr>
    </w:lvl>
    <w:lvl w:ilvl="3" w:tplc="16807978" w:tentative="1">
      <w:start w:val="1"/>
      <w:numFmt w:val="bullet"/>
      <w:lvlText w:val="•"/>
      <w:lvlJc w:val="left"/>
      <w:pPr>
        <w:tabs>
          <w:tab w:val="num" w:pos="2880"/>
        </w:tabs>
        <w:ind w:left="2880" w:hanging="360"/>
      </w:pPr>
      <w:rPr>
        <w:rFonts w:ascii="Times New Roman" w:hAnsi="Times New Roman" w:hint="default"/>
      </w:rPr>
    </w:lvl>
    <w:lvl w:ilvl="4" w:tplc="4E0C7468" w:tentative="1">
      <w:start w:val="1"/>
      <w:numFmt w:val="bullet"/>
      <w:lvlText w:val="•"/>
      <w:lvlJc w:val="left"/>
      <w:pPr>
        <w:tabs>
          <w:tab w:val="num" w:pos="3600"/>
        </w:tabs>
        <w:ind w:left="3600" w:hanging="360"/>
      </w:pPr>
      <w:rPr>
        <w:rFonts w:ascii="Times New Roman" w:hAnsi="Times New Roman" w:hint="default"/>
      </w:rPr>
    </w:lvl>
    <w:lvl w:ilvl="5" w:tplc="349A58C0" w:tentative="1">
      <w:start w:val="1"/>
      <w:numFmt w:val="bullet"/>
      <w:lvlText w:val="•"/>
      <w:lvlJc w:val="left"/>
      <w:pPr>
        <w:tabs>
          <w:tab w:val="num" w:pos="4320"/>
        </w:tabs>
        <w:ind w:left="4320" w:hanging="360"/>
      </w:pPr>
      <w:rPr>
        <w:rFonts w:ascii="Times New Roman" w:hAnsi="Times New Roman" w:hint="default"/>
      </w:rPr>
    </w:lvl>
    <w:lvl w:ilvl="6" w:tplc="576090B0" w:tentative="1">
      <w:start w:val="1"/>
      <w:numFmt w:val="bullet"/>
      <w:lvlText w:val="•"/>
      <w:lvlJc w:val="left"/>
      <w:pPr>
        <w:tabs>
          <w:tab w:val="num" w:pos="5040"/>
        </w:tabs>
        <w:ind w:left="5040" w:hanging="360"/>
      </w:pPr>
      <w:rPr>
        <w:rFonts w:ascii="Times New Roman" w:hAnsi="Times New Roman" w:hint="default"/>
      </w:rPr>
    </w:lvl>
    <w:lvl w:ilvl="7" w:tplc="4B86C890" w:tentative="1">
      <w:start w:val="1"/>
      <w:numFmt w:val="bullet"/>
      <w:lvlText w:val="•"/>
      <w:lvlJc w:val="left"/>
      <w:pPr>
        <w:tabs>
          <w:tab w:val="num" w:pos="5760"/>
        </w:tabs>
        <w:ind w:left="5760" w:hanging="360"/>
      </w:pPr>
      <w:rPr>
        <w:rFonts w:ascii="Times New Roman" w:hAnsi="Times New Roman" w:hint="default"/>
      </w:rPr>
    </w:lvl>
    <w:lvl w:ilvl="8" w:tplc="E71E1428"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43274DA"/>
    <w:multiLevelType w:val="hybridMultilevel"/>
    <w:tmpl w:val="49C2EA42"/>
    <w:lvl w:ilvl="0" w:tplc="6180DFBC">
      <w:start w:val="1"/>
      <w:numFmt w:val="bullet"/>
      <w:lvlText w:val=""/>
      <w:lvlJc w:val="left"/>
      <w:pPr>
        <w:ind w:left="1080" w:hanging="360"/>
      </w:pPr>
      <w:rPr>
        <w:rFonts w:ascii="Wingdings" w:hAnsi="Wingding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3" w15:restartNumberingAfterBreak="0">
    <w:nsid w:val="74844106"/>
    <w:multiLevelType w:val="hybridMultilevel"/>
    <w:tmpl w:val="9A008BDC"/>
    <w:lvl w:ilvl="0" w:tplc="6180DFBC">
      <w:start w:val="1"/>
      <w:numFmt w:val="bullet"/>
      <w:lvlText w:val=""/>
      <w:lvlJc w:val="left"/>
      <w:pPr>
        <w:ind w:left="1069" w:hanging="360"/>
      </w:pPr>
      <w:rPr>
        <w:rFonts w:ascii="Wingdings" w:hAnsi="Wingdings" w:hint="default"/>
        <w:color w:val="auto"/>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4" w15:restartNumberingAfterBreak="0">
    <w:nsid w:val="76560D8F"/>
    <w:multiLevelType w:val="hybridMultilevel"/>
    <w:tmpl w:val="981E2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69A36D3"/>
    <w:multiLevelType w:val="hybridMultilevel"/>
    <w:tmpl w:val="D0A868B4"/>
    <w:lvl w:ilvl="0" w:tplc="27F8E2F0">
      <w:start w:val="1"/>
      <w:numFmt w:val="bullet"/>
      <w:lvlText w:val="•"/>
      <w:lvlJc w:val="left"/>
      <w:pPr>
        <w:tabs>
          <w:tab w:val="num" w:pos="720"/>
        </w:tabs>
        <w:ind w:left="720" w:hanging="360"/>
      </w:pPr>
      <w:rPr>
        <w:rFonts w:ascii="Times New Roman" w:hAnsi="Times New Roman" w:hint="default"/>
      </w:rPr>
    </w:lvl>
    <w:lvl w:ilvl="1" w:tplc="9AC283F8" w:tentative="1">
      <w:start w:val="1"/>
      <w:numFmt w:val="bullet"/>
      <w:lvlText w:val="•"/>
      <w:lvlJc w:val="left"/>
      <w:pPr>
        <w:tabs>
          <w:tab w:val="num" w:pos="1440"/>
        </w:tabs>
        <w:ind w:left="1440" w:hanging="360"/>
      </w:pPr>
      <w:rPr>
        <w:rFonts w:ascii="Times New Roman" w:hAnsi="Times New Roman" w:hint="default"/>
      </w:rPr>
    </w:lvl>
    <w:lvl w:ilvl="2" w:tplc="64C2CE4C" w:tentative="1">
      <w:start w:val="1"/>
      <w:numFmt w:val="bullet"/>
      <w:lvlText w:val="•"/>
      <w:lvlJc w:val="left"/>
      <w:pPr>
        <w:tabs>
          <w:tab w:val="num" w:pos="2160"/>
        </w:tabs>
        <w:ind w:left="2160" w:hanging="360"/>
      </w:pPr>
      <w:rPr>
        <w:rFonts w:ascii="Times New Roman" w:hAnsi="Times New Roman" w:hint="default"/>
      </w:rPr>
    </w:lvl>
    <w:lvl w:ilvl="3" w:tplc="D0724AF2" w:tentative="1">
      <w:start w:val="1"/>
      <w:numFmt w:val="bullet"/>
      <w:lvlText w:val="•"/>
      <w:lvlJc w:val="left"/>
      <w:pPr>
        <w:tabs>
          <w:tab w:val="num" w:pos="2880"/>
        </w:tabs>
        <w:ind w:left="2880" w:hanging="360"/>
      </w:pPr>
      <w:rPr>
        <w:rFonts w:ascii="Times New Roman" w:hAnsi="Times New Roman" w:hint="default"/>
      </w:rPr>
    </w:lvl>
    <w:lvl w:ilvl="4" w:tplc="924298CA" w:tentative="1">
      <w:start w:val="1"/>
      <w:numFmt w:val="bullet"/>
      <w:lvlText w:val="•"/>
      <w:lvlJc w:val="left"/>
      <w:pPr>
        <w:tabs>
          <w:tab w:val="num" w:pos="3600"/>
        </w:tabs>
        <w:ind w:left="3600" w:hanging="360"/>
      </w:pPr>
      <w:rPr>
        <w:rFonts w:ascii="Times New Roman" w:hAnsi="Times New Roman" w:hint="default"/>
      </w:rPr>
    </w:lvl>
    <w:lvl w:ilvl="5" w:tplc="02421CB6" w:tentative="1">
      <w:start w:val="1"/>
      <w:numFmt w:val="bullet"/>
      <w:lvlText w:val="•"/>
      <w:lvlJc w:val="left"/>
      <w:pPr>
        <w:tabs>
          <w:tab w:val="num" w:pos="4320"/>
        </w:tabs>
        <w:ind w:left="4320" w:hanging="360"/>
      </w:pPr>
      <w:rPr>
        <w:rFonts w:ascii="Times New Roman" w:hAnsi="Times New Roman" w:hint="default"/>
      </w:rPr>
    </w:lvl>
    <w:lvl w:ilvl="6" w:tplc="B3321E08" w:tentative="1">
      <w:start w:val="1"/>
      <w:numFmt w:val="bullet"/>
      <w:lvlText w:val="•"/>
      <w:lvlJc w:val="left"/>
      <w:pPr>
        <w:tabs>
          <w:tab w:val="num" w:pos="5040"/>
        </w:tabs>
        <w:ind w:left="5040" w:hanging="360"/>
      </w:pPr>
      <w:rPr>
        <w:rFonts w:ascii="Times New Roman" w:hAnsi="Times New Roman" w:hint="default"/>
      </w:rPr>
    </w:lvl>
    <w:lvl w:ilvl="7" w:tplc="783E75D6" w:tentative="1">
      <w:start w:val="1"/>
      <w:numFmt w:val="bullet"/>
      <w:lvlText w:val="•"/>
      <w:lvlJc w:val="left"/>
      <w:pPr>
        <w:tabs>
          <w:tab w:val="num" w:pos="5760"/>
        </w:tabs>
        <w:ind w:left="5760" w:hanging="360"/>
      </w:pPr>
      <w:rPr>
        <w:rFonts w:ascii="Times New Roman" w:hAnsi="Times New Roman" w:hint="default"/>
      </w:rPr>
    </w:lvl>
    <w:lvl w:ilvl="8" w:tplc="1C4A9690"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795D38DB"/>
    <w:multiLevelType w:val="hybridMultilevel"/>
    <w:tmpl w:val="4030C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643E5C"/>
    <w:multiLevelType w:val="hybridMultilevel"/>
    <w:tmpl w:val="2438DC0C"/>
    <w:lvl w:ilvl="0" w:tplc="347617DE">
      <w:start w:val="1"/>
      <w:numFmt w:val="bullet"/>
      <w:lvlText w:val="•"/>
      <w:lvlJc w:val="left"/>
      <w:pPr>
        <w:tabs>
          <w:tab w:val="num" w:pos="720"/>
        </w:tabs>
        <w:ind w:left="720" w:hanging="360"/>
      </w:pPr>
      <w:rPr>
        <w:rFonts w:ascii="Times New Roman" w:hAnsi="Times New Roman" w:hint="default"/>
      </w:rPr>
    </w:lvl>
    <w:lvl w:ilvl="1" w:tplc="092A09D6">
      <w:start w:val="939"/>
      <w:numFmt w:val="bullet"/>
      <w:lvlText w:val="•"/>
      <w:lvlJc w:val="left"/>
      <w:pPr>
        <w:tabs>
          <w:tab w:val="num" w:pos="1440"/>
        </w:tabs>
        <w:ind w:left="1440" w:hanging="360"/>
      </w:pPr>
      <w:rPr>
        <w:rFonts w:ascii="Times New Roman" w:hAnsi="Times New Roman" w:hint="default"/>
      </w:rPr>
    </w:lvl>
    <w:lvl w:ilvl="2" w:tplc="9BC8BF5C" w:tentative="1">
      <w:start w:val="1"/>
      <w:numFmt w:val="bullet"/>
      <w:lvlText w:val="•"/>
      <w:lvlJc w:val="left"/>
      <w:pPr>
        <w:tabs>
          <w:tab w:val="num" w:pos="2160"/>
        </w:tabs>
        <w:ind w:left="2160" w:hanging="360"/>
      </w:pPr>
      <w:rPr>
        <w:rFonts w:ascii="Times New Roman" w:hAnsi="Times New Roman" w:hint="default"/>
      </w:rPr>
    </w:lvl>
    <w:lvl w:ilvl="3" w:tplc="E1CA9D88" w:tentative="1">
      <w:start w:val="1"/>
      <w:numFmt w:val="bullet"/>
      <w:lvlText w:val="•"/>
      <w:lvlJc w:val="left"/>
      <w:pPr>
        <w:tabs>
          <w:tab w:val="num" w:pos="2880"/>
        </w:tabs>
        <w:ind w:left="2880" w:hanging="360"/>
      </w:pPr>
      <w:rPr>
        <w:rFonts w:ascii="Times New Roman" w:hAnsi="Times New Roman" w:hint="default"/>
      </w:rPr>
    </w:lvl>
    <w:lvl w:ilvl="4" w:tplc="007AC5D4" w:tentative="1">
      <w:start w:val="1"/>
      <w:numFmt w:val="bullet"/>
      <w:lvlText w:val="•"/>
      <w:lvlJc w:val="left"/>
      <w:pPr>
        <w:tabs>
          <w:tab w:val="num" w:pos="3600"/>
        </w:tabs>
        <w:ind w:left="3600" w:hanging="360"/>
      </w:pPr>
      <w:rPr>
        <w:rFonts w:ascii="Times New Roman" w:hAnsi="Times New Roman" w:hint="default"/>
      </w:rPr>
    </w:lvl>
    <w:lvl w:ilvl="5" w:tplc="CFA0B94C" w:tentative="1">
      <w:start w:val="1"/>
      <w:numFmt w:val="bullet"/>
      <w:lvlText w:val="•"/>
      <w:lvlJc w:val="left"/>
      <w:pPr>
        <w:tabs>
          <w:tab w:val="num" w:pos="4320"/>
        </w:tabs>
        <w:ind w:left="4320" w:hanging="360"/>
      </w:pPr>
      <w:rPr>
        <w:rFonts w:ascii="Times New Roman" w:hAnsi="Times New Roman" w:hint="default"/>
      </w:rPr>
    </w:lvl>
    <w:lvl w:ilvl="6" w:tplc="277E7898" w:tentative="1">
      <w:start w:val="1"/>
      <w:numFmt w:val="bullet"/>
      <w:lvlText w:val="•"/>
      <w:lvlJc w:val="left"/>
      <w:pPr>
        <w:tabs>
          <w:tab w:val="num" w:pos="5040"/>
        </w:tabs>
        <w:ind w:left="5040" w:hanging="360"/>
      </w:pPr>
      <w:rPr>
        <w:rFonts w:ascii="Times New Roman" w:hAnsi="Times New Roman" w:hint="default"/>
      </w:rPr>
    </w:lvl>
    <w:lvl w:ilvl="7" w:tplc="CA86274E" w:tentative="1">
      <w:start w:val="1"/>
      <w:numFmt w:val="bullet"/>
      <w:lvlText w:val="•"/>
      <w:lvlJc w:val="left"/>
      <w:pPr>
        <w:tabs>
          <w:tab w:val="num" w:pos="5760"/>
        </w:tabs>
        <w:ind w:left="5760" w:hanging="360"/>
      </w:pPr>
      <w:rPr>
        <w:rFonts w:ascii="Times New Roman" w:hAnsi="Times New Roman" w:hint="default"/>
      </w:rPr>
    </w:lvl>
    <w:lvl w:ilvl="8" w:tplc="642C62B0"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B1809DD"/>
    <w:multiLevelType w:val="hybridMultilevel"/>
    <w:tmpl w:val="36AE2E06"/>
    <w:lvl w:ilvl="0" w:tplc="1F86DBC4">
      <w:start w:val="1"/>
      <w:numFmt w:val="bullet"/>
      <w:lvlText w:val="•"/>
      <w:lvlJc w:val="left"/>
      <w:pPr>
        <w:tabs>
          <w:tab w:val="num" w:pos="720"/>
        </w:tabs>
        <w:ind w:left="720" w:hanging="360"/>
      </w:pPr>
      <w:rPr>
        <w:rFonts w:ascii="Times New Roman" w:hAnsi="Times New Roman" w:hint="default"/>
      </w:rPr>
    </w:lvl>
    <w:lvl w:ilvl="1" w:tplc="7FD0AE66" w:tentative="1">
      <w:start w:val="1"/>
      <w:numFmt w:val="bullet"/>
      <w:lvlText w:val="•"/>
      <w:lvlJc w:val="left"/>
      <w:pPr>
        <w:tabs>
          <w:tab w:val="num" w:pos="1440"/>
        </w:tabs>
        <w:ind w:left="1440" w:hanging="360"/>
      </w:pPr>
      <w:rPr>
        <w:rFonts w:ascii="Times New Roman" w:hAnsi="Times New Roman" w:hint="default"/>
      </w:rPr>
    </w:lvl>
    <w:lvl w:ilvl="2" w:tplc="08DC5FE4" w:tentative="1">
      <w:start w:val="1"/>
      <w:numFmt w:val="bullet"/>
      <w:lvlText w:val="•"/>
      <w:lvlJc w:val="left"/>
      <w:pPr>
        <w:tabs>
          <w:tab w:val="num" w:pos="2160"/>
        </w:tabs>
        <w:ind w:left="2160" w:hanging="360"/>
      </w:pPr>
      <w:rPr>
        <w:rFonts w:ascii="Times New Roman" w:hAnsi="Times New Roman" w:hint="default"/>
      </w:rPr>
    </w:lvl>
    <w:lvl w:ilvl="3" w:tplc="1E6A12AC" w:tentative="1">
      <w:start w:val="1"/>
      <w:numFmt w:val="bullet"/>
      <w:lvlText w:val="•"/>
      <w:lvlJc w:val="left"/>
      <w:pPr>
        <w:tabs>
          <w:tab w:val="num" w:pos="2880"/>
        </w:tabs>
        <w:ind w:left="2880" w:hanging="360"/>
      </w:pPr>
      <w:rPr>
        <w:rFonts w:ascii="Times New Roman" w:hAnsi="Times New Roman" w:hint="default"/>
      </w:rPr>
    </w:lvl>
    <w:lvl w:ilvl="4" w:tplc="98A8DC5C" w:tentative="1">
      <w:start w:val="1"/>
      <w:numFmt w:val="bullet"/>
      <w:lvlText w:val="•"/>
      <w:lvlJc w:val="left"/>
      <w:pPr>
        <w:tabs>
          <w:tab w:val="num" w:pos="3600"/>
        </w:tabs>
        <w:ind w:left="3600" w:hanging="360"/>
      </w:pPr>
      <w:rPr>
        <w:rFonts w:ascii="Times New Roman" w:hAnsi="Times New Roman" w:hint="default"/>
      </w:rPr>
    </w:lvl>
    <w:lvl w:ilvl="5" w:tplc="61EAECCA" w:tentative="1">
      <w:start w:val="1"/>
      <w:numFmt w:val="bullet"/>
      <w:lvlText w:val="•"/>
      <w:lvlJc w:val="left"/>
      <w:pPr>
        <w:tabs>
          <w:tab w:val="num" w:pos="4320"/>
        </w:tabs>
        <w:ind w:left="4320" w:hanging="360"/>
      </w:pPr>
      <w:rPr>
        <w:rFonts w:ascii="Times New Roman" w:hAnsi="Times New Roman" w:hint="default"/>
      </w:rPr>
    </w:lvl>
    <w:lvl w:ilvl="6" w:tplc="C93C96B4" w:tentative="1">
      <w:start w:val="1"/>
      <w:numFmt w:val="bullet"/>
      <w:lvlText w:val="•"/>
      <w:lvlJc w:val="left"/>
      <w:pPr>
        <w:tabs>
          <w:tab w:val="num" w:pos="5040"/>
        </w:tabs>
        <w:ind w:left="5040" w:hanging="360"/>
      </w:pPr>
      <w:rPr>
        <w:rFonts w:ascii="Times New Roman" w:hAnsi="Times New Roman" w:hint="default"/>
      </w:rPr>
    </w:lvl>
    <w:lvl w:ilvl="7" w:tplc="1D6C06D2" w:tentative="1">
      <w:start w:val="1"/>
      <w:numFmt w:val="bullet"/>
      <w:lvlText w:val="•"/>
      <w:lvlJc w:val="left"/>
      <w:pPr>
        <w:tabs>
          <w:tab w:val="num" w:pos="5760"/>
        </w:tabs>
        <w:ind w:left="5760" w:hanging="360"/>
      </w:pPr>
      <w:rPr>
        <w:rFonts w:ascii="Times New Roman" w:hAnsi="Times New Roman" w:hint="default"/>
      </w:rPr>
    </w:lvl>
    <w:lvl w:ilvl="8" w:tplc="0A9669F0"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C243D67"/>
    <w:multiLevelType w:val="hybridMultilevel"/>
    <w:tmpl w:val="BE26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A7311A"/>
    <w:multiLevelType w:val="hybridMultilevel"/>
    <w:tmpl w:val="FF94878E"/>
    <w:lvl w:ilvl="0" w:tplc="BCE655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ED0348D"/>
    <w:multiLevelType w:val="hybridMultilevel"/>
    <w:tmpl w:val="6984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A10CA0"/>
    <w:multiLevelType w:val="hybridMultilevel"/>
    <w:tmpl w:val="1C7AE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8"/>
  </w:num>
  <w:num w:numId="12">
    <w:abstractNumId w:val="31"/>
  </w:num>
  <w:num w:numId="13">
    <w:abstractNumId w:val="3"/>
  </w:num>
  <w:num w:numId="14">
    <w:abstractNumId w:val="2"/>
  </w:num>
  <w:num w:numId="15">
    <w:abstractNumId w:val="1"/>
  </w:num>
  <w:num w:numId="16">
    <w:abstractNumId w:val="0"/>
  </w:num>
  <w:num w:numId="17">
    <w:abstractNumId w:val="28"/>
  </w:num>
  <w:num w:numId="18">
    <w:abstractNumId w:val="31"/>
  </w:num>
  <w:num w:numId="19">
    <w:abstractNumId w:val="3"/>
  </w:num>
  <w:num w:numId="20">
    <w:abstractNumId w:val="2"/>
  </w:num>
  <w:num w:numId="21">
    <w:abstractNumId w:val="1"/>
  </w:num>
  <w:num w:numId="22">
    <w:abstractNumId w:val="0"/>
  </w:num>
  <w:num w:numId="23">
    <w:abstractNumId w:val="28"/>
  </w:num>
  <w:num w:numId="24">
    <w:abstractNumId w:val="29"/>
  </w:num>
  <w:num w:numId="25">
    <w:abstractNumId w:val="36"/>
  </w:num>
  <w:num w:numId="26">
    <w:abstractNumId w:val="20"/>
  </w:num>
  <w:num w:numId="27">
    <w:abstractNumId w:val="81"/>
  </w:num>
  <w:num w:numId="28">
    <w:abstractNumId w:val="27"/>
  </w:num>
  <w:num w:numId="29">
    <w:abstractNumId w:val="48"/>
  </w:num>
  <w:num w:numId="30">
    <w:abstractNumId w:val="53"/>
  </w:num>
  <w:num w:numId="31">
    <w:abstractNumId w:val="34"/>
  </w:num>
  <w:num w:numId="32">
    <w:abstractNumId w:val="69"/>
  </w:num>
  <w:num w:numId="33">
    <w:abstractNumId w:val="77"/>
  </w:num>
  <w:num w:numId="34">
    <w:abstractNumId w:val="41"/>
  </w:num>
  <w:num w:numId="35">
    <w:abstractNumId w:val="42"/>
  </w:num>
  <w:num w:numId="36">
    <w:abstractNumId w:val="78"/>
  </w:num>
  <w:num w:numId="37">
    <w:abstractNumId w:val="8"/>
  </w:num>
  <w:num w:numId="38">
    <w:abstractNumId w:val="7"/>
  </w:num>
  <w:num w:numId="39">
    <w:abstractNumId w:val="32"/>
  </w:num>
  <w:num w:numId="40">
    <w:abstractNumId w:val="79"/>
  </w:num>
  <w:num w:numId="41">
    <w:abstractNumId w:val="6"/>
  </w:num>
  <w:num w:numId="42">
    <w:abstractNumId w:val="35"/>
  </w:num>
  <w:num w:numId="43">
    <w:abstractNumId w:val="76"/>
  </w:num>
  <w:num w:numId="44">
    <w:abstractNumId w:val="14"/>
  </w:num>
  <w:num w:numId="45">
    <w:abstractNumId w:val="45"/>
  </w:num>
  <w:num w:numId="46">
    <w:abstractNumId w:val="64"/>
  </w:num>
  <w:num w:numId="47">
    <w:abstractNumId w:val="46"/>
  </w:num>
  <w:num w:numId="48">
    <w:abstractNumId w:val="15"/>
  </w:num>
  <w:num w:numId="49">
    <w:abstractNumId w:val="82"/>
  </w:num>
  <w:num w:numId="50">
    <w:abstractNumId w:val="5"/>
  </w:num>
  <w:num w:numId="51">
    <w:abstractNumId w:val="24"/>
  </w:num>
  <w:num w:numId="52">
    <w:abstractNumId w:val="19"/>
  </w:num>
  <w:num w:numId="53">
    <w:abstractNumId w:val="39"/>
  </w:num>
  <w:num w:numId="54">
    <w:abstractNumId w:val="23"/>
  </w:num>
  <w:num w:numId="55">
    <w:abstractNumId w:val="17"/>
  </w:num>
  <w:num w:numId="56">
    <w:abstractNumId w:val="38"/>
  </w:num>
  <w:num w:numId="57">
    <w:abstractNumId w:val="70"/>
  </w:num>
  <w:num w:numId="58">
    <w:abstractNumId w:val="58"/>
  </w:num>
  <w:num w:numId="59">
    <w:abstractNumId w:val="71"/>
  </w:num>
  <w:num w:numId="60">
    <w:abstractNumId w:val="67"/>
  </w:num>
  <w:num w:numId="61">
    <w:abstractNumId w:val="51"/>
  </w:num>
  <w:num w:numId="62">
    <w:abstractNumId w:val="47"/>
  </w:num>
  <w:num w:numId="63">
    <w:abstractNumId w:val="80"/>
  </w:num>
  <w:num w:numId="64">
    <w:abstractNumId w:val="49"/>
  </w:num>
  <w:num w:numId="65">
    <w:abstractNumId w:val="21"/>
  </w:num>
  <w:num w:numId="66">
    <w:abstractNumId w:val="40"/>
  </w:num>
  <w:num w:numId="67">
    <w:abstractNumId w:val="75"/>
  </w:num>
  <w:num w:numId="68">
    <w:abstractNumId w:val="62"/>
  </w:num>
  <w:num w:numId="69">
    <w:abstractNumId w:val="43"/>
  </w:num>
  <w:num w:numId="70">
    <w:abstractNumId w:val="11"/>
  </w:num>
  <w:num w:numId="71">
    <w:abstractNumId w:val="22"/>
  </w:num>
  <w:num w:numId="72">
    <w:abstractNumId w:val="68"/>
  </w:num>
  <w:num w:numId="73">
    <w:abstractNumId w:val="13"/>
  </w:num>
  <w:num w:numId="74">
    <w:abstractNumId w:val="44"/>
  </w:num>
  <w:num w:numId="75">
    <w:abstractNumId w:val="61"/>
  </w:num>
  <w:num w:numId="76">
    <w:abstractNumId w:val="12"/>
  </w:num>
  <w:num w:numId="77">
    <w:abstractNumId w:val="73"/>
  </w:num>
  <w:num w:numId="78">
    <w:abstractNumId w:val="18"/>
  </w:num>
  <w:num w:numId="79">
    <w:abstractNumId w:val="37"/>
  </w:num>
  <w:num w:numId="80">
    <w:abstractNumId w:val="30"/>
  </w:num>
  <w:num w:numId="81">
    <w:abstractNumId w:val="72"/>
  </w:num>
  <w:num w:numId="82">
    <w:abstractNumId w:val="25"/>
  </w:num>
  <w:num w:numId="83">
    <w:abstractNumId w:val="9"/>
  </w:num>
  <w:num w:numId="84">
    <w:abstractNumId w:val="52"/>
  </w:num>
  <w:num w:numId="85">
    <w:abstractNumId w:val="50"/>
  </w:num>
  <w:num w:numId="86">
    <w:abstractNumId w:val="74"/>
  </w:num>
  <w:num w:numId="87">
    <w:abstractNumId w:val="16"/>
  </w:num>
  <w:num w:numId="88">
    <w:abstractNumId w:val="33"/>
  </w:num>
  <w:num w:numId="89">
    <w:abstractNumId w:val="57"/>
  </w:num>
  <w:num w:numId="90">
    <w:abstractNumId w:val="60"/>
  </w:num>
  <w:num w:numId="91">
    <w:abstractNumId w:val="65"/>
  </w:num>
  <w:num w:numId="92">
    <w:abstractNumId w:val="26"/>
  </w:num>
  <w:num w:numId="93">
    <w:abstractNumId w:val="63"/>
  </w:num>
  <w:num w:numId="94">
    <w:abstractNumId w:val="59"/>
  </w:num>
  <w:num w:numId="95">
    <w:abstractNumId w:val="66"/>
  </w:num>
  <w:num w:numId="96">
    <w:abstractNumId w:val="10"/>
  </w:num>
  <w:num w:numId="97">
    <w:abstractNumId w:val="55"/>
  </w:num>
  <w:num w:numId="98">
    <w:abstractNumId w:val="54"/>
  </w:num>
  <w:num w:numId="99">
    <w:abstractNumId w:val="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defaultTabStop w:val="720"/>
  <w:drawingGridHorizontalSpacing w:val="115"/>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31"/>
    <w:rsid w:val="00001EBC"/>
    <w:rsid w:val="000022FF"/>
    <w:rsid w:val="000037F7"/>
    <w:rsid w:val="00004160"/>
    <w:rsid w:val="000043BC"/>
    <w:rsid w:val="000064F2"/>
    <w:rsid w:val="000074B8"/>
    <w:rsid w:val="00007E59"/>
    <w:rsid w:val="00011816"/>
    <w:rsid w:val="00013F72"/>
    <w:rsid w:val="0001480C"/>
    <w:rsid w:val="00014FF3"/>
    <w:rsid w:val="00015774"/>
    <w:rsid w:val="00022233"/>
    <w:rsid w:val="00023642"/>
    <w:rsid w:val="00023E9C"/>
    <w:rsid w:val="00027472"/>
    <w:rsid w:val="00027B3E"/>
    <w:rsid w:val="00032B9C"/>
    <w:rsid w:val="000336BB"/>
    <w:rsid w:val="00033C7F"/>
    <w:rsid w:val="00034C06"/>
    <w:rsid w:val="0003640A"/>
    <w:rsid w:val="0003693B"/>
    <w:rsid w:val="0003751E"/>
    <w:rsid w:val="00042136"/>
    <w:rsid w:val="00042340"/>
    <w:rsid w:val="00043135"/>
    <w:rsid w:val="00043B5A"/>
    <w:rsid w:val="00046A15"/>
    <w:rsid w:val="0004764B"/>
    <w:rsid w:val="00047E70"/>
    <w:rsid w:val="00050B9A"/>
    <w:rsid w:val="00051689"/>
    <w:rsid w:val="00052A9E"/>
    <w:rsid w:val="00053091"/>
    <w:rsid w:val="00053431"/>
    <w:rsid w:val="00056398"/>
    <w:rsid w:val="00060F19"/>
    <w:rsid w:val="00061EFC"/>
    <w:rsid w:val="00062457"/>
    <w:rsid w:val="00063A6D"/>
    <w:rsid w:val="00063CB3"/>
    <w:rsid w:val="00064EBD"/>
    <w:rsid w:val="0006521E"/>
    <w:rsid w:val="0006656E"/>
    <w:rsid w:val="00070537"/>
    <w:rsid w:val="0007219D"/>
    <w:rsid w:val="0007606A"/>
    <w:rsid w:val="000775C0"/>
    <w:rsid w:val="00077E90"/>
    <w:rsid w:val="00080E90"/>
    <w:rsid w:val="00081B71"/>
    <w:rsid w:val="000826EB"/>
    <w:rsid w:val="00083F7F"/>
    <w:rsid w:val="00084AB9"/>
    <w:rsid w:val="00085642"/>
    <w:rsid w:val="000863B9"/>
    <w:rsid w:val="00086FB8"/>
    <w:rsid w:val="00093479"/>
    <w:rsid w:val="000A44EF"/>
    <w:rsid w:val="000A4789"/>
    <w:rsid w:val="000A56B2"/>
    <w:rsid w:val="000A5776"/>
    <w:rsid w:val="000B2048"/>
    <w:rsid w:val="000B346B"/>
    <w:rsid w:val="000B65AE"/>
    <w:rsid w:val="000B79AC"/>
    <w:rsid w:val="000B7BA7"/>
    <w:rsid w:val="000C3F30"/>
    <w:rsid w:val="000C5ADA"/>
    <w:rsid w:val="000D00CA"/>
    <w:rsid w:val="000D0B08"/>
    <w:rsid w:val="000D1550"/>
    <w:rsid w:val="000D28D6"/>
    <w:rsid w:val="000D57D4"/>
    <w:rsid w:val="000D67BA"/>
    <w:rsid w:val="000E00D3"/>
    <w:rsid w:val="000E192F"/>
    <w:rsid w:val="000E4A6E"/>
    <w:rsid w:val="000E525E"/>
    <w:rsid w:val="000E65BF"/>
    <w:rsid w:val="000F04C6"/>
    <w:rsid w:val="000F1DDF"/>
    <w:rsid w:val="000F32C2"/>
    <w:rsid w:val="000F7F1B"/>
    <w:rsid w:val="00100998"/>
    <w:rsid w:val="00104D10"/>
    <w:rsid w:val="00104D9C"/>
    <w:rsid w:val="001116A7"/>
    <w:rsid w:val="001116CE"/>
    <w:rsid w:val="001151A8"/>
    <w:rsid w:val="00115AE4"/>
    <w:rsid w:val="001175A0"/>
    <w:rsid w:val="001242AE"/>
    <w:rsid w:val="00127833"/>
    <w:rsid w:val="001306C3"/>
    <w:rsid w:val="00130E72"/>
    <w:rsid w:val="00133CCB"/>
    <w:rsid w:val="001343DA"/>
    <w:rsid w:val="00136F28"/>
    <w:rsid w:val="0013757A"/>
    <w:rsid w:val="00137E27"/>
    <w:rsid w:val="0014581B"/>
    <w:rsid w:val="00146AD5"/>
    <w:rsid w:val="00146EA6"/>
    <w:rsid w:val="00150730"/>
    <w:rsid w:val="00150811"/>
    <w:rsid w:val="00150C17"/>
    <w:rsid w:val="00152470"/>
    <w:rsid w:val="00152B30"/>
    <w:rsid w:val="001533E9"/>
    <w:rsid w:val="001560B5"/>
    <w:rsid w:val="00161B17"/>
    <w:rsid w:val="00161B66"/>
    <w:rsid w:val="001634D9"/>
    <w:rsid w:val="001634FC"/>
    <w:rsid w:val="00165821"/>
    <w:rsid w:val="0016760F"/>
    <w:rsid w:val="0017003C"/>
    <w:rsid w:val="001709B7"/>
    <w:rsid w:val="00171976"/>
    <w:rsid w:val="00174C6F"/>
    <w:rsid w:val="00175250"/>
    <w:rsid w:val="00176307"/>
    <w:rsid w:val="00180157"/>
    <w:rsid w:val="001810FC"/>
    <w:rsid w:val="00181AB8"/>
    <w:rsid w:val="001836DE"/>
    <w:rsid w:val="00184341"/>
    <w:rsid w:val="00187940"/>
    <w:rsid w:val="00187A2B"/>
    <w:rsid w:val="00187D54"/>
    <w:rsid w:val="00191895"/>
    <w:rsid w:val="001927FC"/>
    <w:rsid w:val="00192DC3"/>
    <w:rsid w:val="0019508B"/>
    <w:rsid w:val="00197DE5"/>
    <w:rsid w:val="001A0FFF"/>
    <w:rsid w:val="001A2FDB"/>
    <w:rsid w:val="001A65E7"/>
    <w:rsid w:val="001B1030"/>
    <w:rsid w:val="001B200B"/>
    <w:rsid w:val="001B232F"/>
    <w:rsid w:val="001B4D39"/>
    <w:rsid w:val="001B52BE"/>
    <w:rsid w:val="001B52DF"/>
    <w:rsid w:val="001B5A41"/>
    <w:rsid w:val="001B5D47"/>
    <w:rsid w:val="001B5FC2"/>
    <w:rsid w:val="001B6617"/>
    <w:rsid w:val="001B6832"/>
    <w:rsid w:val="001C1D79"/>
    <w:rsid w:val="001C2463"/>
    <w:rsid w:val="001C3F3D"/>
    <w:rsid w:val="001C401A"/>
    <w:rsid w:val="001C4659"/>
    <w:rsid w:val="001C4C84"/>
    <w:rsid w:val="001C6DE0"/>
    <w:rsid w:val="001C7626"/>
    <w:rsid w:val="001D5B27"/>
    <w:rsid w:val="001D76A2"/>
    <w:rsid w:val="001D7DD5"/>
    <w:rsid w:val="001E221B"/>
    <w:rsid w:val="001E4DED"/>
    <w:rsid w:val="001E687D"/>
    <w:rsid w:val="001F11BD"/>
    <w:rsid w:val="001F1A0D"/>
    <w:rsid w:val="001F248B"/>
    <w:rsid w:val="001F30C0"/>
    <w:rsid w:val="001F3DDE"/>
    <w:rsid w:val="001F498E"/>
    <w:rsid w:val="001F5059"/>
    <w:rsid w:val="001F5399"/>
    <w:rsid w:val="001F5AED"/>
    <w:rsid w:val="001F5F2B"/>
    <w:rsid w:val="001F7B8C"/>
    <w:rsid w:val="002005BA"/>
    <w:rsid w:val="00200A1C"/>
    <w:rsid w:val="002037D8"/>
    <w:rsid w:val="002051C8"/>
    <w:rsid w:val="00205E49"/>
    <w:rsid w:val="002104BB"/>
    <w:rsid w:val="002109DD"/>
    <w:rsid w:val="00211C66"/>
    <w:rsid w:val="00212161"/>
    <w:rsid w:val="00214090"/>
    <w:rsid w:val="00214163"/>
    <w:rsid w:val="00214683"/>
    <w:rsid w:val="0021544C"/>
    <w:rsid w:val="00220C85"/>
    <w:rsid w:val="002226A1"/>
    <w:rsid w:val="002240F6"/>
    <w:rsid w:val="00224103"/>
    <w:rsid w:val="002306D6"/>
    <w:rsid w:val="00231B23"/>
    <w:rsid w:val="0023521E"/>
    <w:rsid w:val="00235658"/>
    <w:rsid w:val="00245C55"/>
    <w:rsid w:val="0024662E"/>
    <w:rsid w:val="00247A65"/>
    <w:rsid w:val="00247A92"/>
    <w:rsid w:val="00247FA0"/>
    <w:rsid w:val="00250ED3"/>
    <w:rsid w:val="00252949"/>
    <w:rsid w:val="00254BD0"/>
    <w:rsid w:val="00257662"/>
    <w:rsid w:val="00257A38"/>
    <w:rsid w:val="00263AD3"/>
    <w:rsid w:val="002650CA"/>
    <w:rsid w:val="0026604E"/>
    <w:rsid w:val="002707D2"/>
    <w:rsid w:val="00270990"/>
    <w:rsid w:val="00272AAB"/>
    <w:rsid w:val="00272FA9"/>
    <w:rsid w:val="00272FEC"/>
    <w:rsid w:val="002743BD"/>
    <w:rsid w:val="00274F60"/>
    <w:rsid w:val="0027768E"/>
    <w:rsid w:val="00277C43"/>
    <w:rsid w:val="00277D12"/>
    <w:rsid w:val="00280E79"/>
    <w:rsid w:val="0028468A"/>
    <w:rsid w:val="00284804"/>
    <w:rsid w:val="00284825"/>
    <w:rsid w:val="00284CEC"/>
    <w:rsid w:val="0028578C"/>
    <w:rsid w:val="002907D6"/>
    <w:rsid w:val="00290965"/>
    <w:rsid w:val="00291CA4"/>
    <w:rsid w:val="002927E4"/>
    <w:rsid w:val="002967A9"/>
    <w:rsid w:val="00297736"/>
    <w:rsid w:val="00297E74"/>
    <w:rsid w:val="002A0A21"/>
    <w:rsid w:val="002A20D0"/>
    <w:rsid w:val="002A480B"/>
    <w:rsid w:val="002A503A"/>
    <w:rsid w:val="002A72D1"/>
    <w:rsid w:val="002B24B0"/>
    <w:rsid w:val="002C06C5"/>
    <w:rsid w:val="002C4384"/>
    <w:rsid w:val="002C5E97"/>
    <w:rsid w:val="002C74F3"/>
    <w:rsid w:val="002D1DC8"/>
    <w:rsid w:val="002D3CC9"/>
    <w:rsid w:val="002E046B"/>
    <w:rsid w:val="002E06A6"/>
    <w:rsid w:val="002E070C"/>
    <w:rsid w:val="002E1D2B"/>
    <w:rsid w:val="002E2F73"/>
    <w:rsid w:val="002E349A"/>
    <w:rsid w:val="002E615D"/>
    <w:rsid w:val="002E6BB6"/>
    <w:rsid w:val="002E78E2"/>
    <w:rsid w:val="002E7C7F"/>
    <w:rsid w:val="002E7CC9"/>
    <w:rsid w:val="002F05E2"/>
    <w:rsid w:val="002F09CA"/>
    <w:rsid w:val="002F179E"/>
    <w:rsid w:val="002F6684"/>
    <w:rsid w:val="002F6F76"/>
    <w:rsid w:val="002F72B6"/>
    <w:rsid w:val="003018C8"/>
    <w:rsid w:val="00301951"/>
    <w:rsid w:val="003035BB"/>
    <w:rsid w:val="0030458C"/>
    <w:rsid w:val="003047BF"/>
    <w:rsid w:val="00305E05"/>
    <w:rsid w:val="00306214"/>
    <w:rsid w:val="00306379"/>
    <w:rsid w:val="00310CFD"/>
    <w:rsid w:val="003127B8"/>
    <w:rsid w:val="00312F22"/>
    <w:rsid w:val="003154DC"/>
    <w:rsid w:val="003166E2"/>
    <w:rsid w:val="003169D2"/>
    <w:rsid w:val="00316ED4"/>
    <w:rsid w:val="00320751"/>
    <w:rsid w:val="003217CD"/>
    <w:rsid w:val="00321D05"/>
    <w:rsid w:val="00321FD9"/>
    <w:rsid w:val="003229EA"/>
    <w:rsid w:val="00323165"/>
    <w:rsid w:val="00325929"/>
    <w:rsid w:val="003276C2"/>
    <w:rsid w:val="00327ED0"/>
    <w:rsid w:val="0033011D"/>
    <w:rsid w:val="00330AF2"/>
    <w:rsid w:val="00332BB1"/>
    <w:rsid w:val="00332CCC"/>
    <w:rsid w:val="00332FED"/>
    <w:rsid w:val="00335929"/>
    <w:rsid w:val="003364F9"/>
    <w:rsid w:val="00336DDB"/>
    <w:rsid w:val="003401F4"/>
    <w:rsid w:val="003403A3"/>
    <w:rsid w:val="00340893"/>
    <w:rsid w:val="00343B22"/>
    <w:rsid w:val="00344379"/>
    <w:rsid w:val="003445D2"/>
    <w:rsid w:val="00344721"/>
    <w:rsid w:val="00346798"/>
    <w:rsid w:val="00347FF2"/>
    <w:rsid w:val="00350902"/>
    <w:rsid w:val="0035170D"/>
    <w:rsid w:val="00351F6E"/>
    <w:rsid w:val="00353AD8"/>
    <w:rsid w:val="00354C15"/>
    <w:rsid w:val="00355C24"/>
    <w:rsid w:val="00355DC2"/>
    <w:rsid w:val="00356E68"/>
    <w:rsid w:val="003578E7"/>
    <w:rsid w:val="00357938"/>
    <w:rsid w:val="00360A04"/>
    <w:rsid w:val="00360A6F"/>
    <w:rsid w:val="00360CF3"/>
    <w:rsid w:val="00362704"/>
    <w:rsid w:val="00366486"/>
    <w:rsid w:val="0037230D"/>
    <w:rsid w:val="00372DE0"/>
    <w:rsid w:val="00373DCD"/>
    <w:rsid w:val="003767D0"/>
    <w:rsid w:val="00377400"/>
    <w:rsid w:val="00377834"/>
    <w:rsid w:val="00382F6F"/>
    <w:rsid w:val="00383A78"/>
    <w:rsid w:val="00383D98"/>
    <w:rsid w:val="00385EF8"/>
    <w:rsid w:val="0039152D"/>
    <w:rsid w:val="003922BB"/>
    <w:rsid w:val="00392377"/>
    <w:rsid w:val="0039252B"/>
    <w:rsid w:val="003932D6"/>
    <w:rsid w:val="00395008"/>
    <w:rsid w:val="0039639E"/>
    <w:rsid w:val="0039758A"/>
    <w:rsid w:val="003A0157"/>
    <w:rsid w:val="003A1A4C"/>
    <w:rsid w:val="003A257C"/>
    <w:rsid w:val="003A5E13"/>
    <w:rsid w:val="003A78D2"/>
    <w:rsid w:val="003A7C5C"/>
    <w:rsid w:val="003B0C11"/>
    <w:rsid w:val="003B147D"/>
    <w:rsid w:val="003B1864"/>
    <w:rsid w:val="003B57C8"/>
    <w:rsid w:val="003B6C3E"/>
    <w:rsid w:val="003C3920"/>
    <w:rsid w:val="003C401E"/>
    <w:rsid w:val="003C519E"/>
    <w:rsid w:val="003D128B"/>
    <w:rsid w:val="003D2740"/>
    <w:rsid w:val="003D30F8"/>
    <w:rsid w:val="003D350C"/>
    <w:rsid w:val="003D4A3A"/>
    <w:rsid w:val="003D5AEB"/>
    <w:rsid w:val="003D6319"/>
    <w:rsid w:val="003D66B9"/>
    <w:rsid w:val="003D6CBC"/>
    <w:rsid w:val="003D76DB"/>
    <w:rsid w:val="003D7A34"/>
    <w:rsid w:val="003E16EB"/>
    <w:rsid w:val="003E21AE"/>
    <w:rsid w:val="003E29FE"/>
    <w:rsid w:val="003E38C1"/>
    <w:rsid w:val="003E4674"/>
    <w:rsid w:val="003E61EF"/>
    <w:rsid w:val="003E6F7E"/>
    <w:rsid w:val="003E7EC8"/>
    <w:rsid w:val="003F1448"/>
    <w:rsid w:val="003F28AF"/>
    <w:rsid w:val="003F33F0"/>
    <w:rsid w:val="003F7114"/>
    <w:rsid w:val="0040091A"/>
    <w:rsid w:val="00403EB8"/>
    <w:rsid w:val="0040579F"/>
    <w:rsid w:val="00412F65"/>
    <w:rsid w:val="0041386B"/>
    <w:rsid w:val="004138C2"/>
    <w:rsid w:val="00415501"/>
    <w:rsid w:val="00417C3C"/>
    <w:rsid w:val="00421D46"/>
    <w:rsid w:val="0042229E"/>
    <w:rsid w:val="0042308E"/>
    <w:rsid w:val="00425203"/>
    <w:rsid w:val="00426B1A"/>
    <w:rsid w:val="00432C64"/>
    <w:rsid w:val="004333E2"/>
    <w:rsid w:val="00433E61"/>
    <w:rsid w:val="00437BA7"/>
    <w:rsid w:val="00440966"/>
    <w:rsid w:val="0044393C"/>
    <w:rsid w:val="0044695C"/>
    <w:rsid w:val="004509A0"/>
    <w:rsid w:val="00452220"/>
    <w:rsid w:val="00455F00"/>
    <w:rsid w:val="00457003"/>
    <w:rsid w:val="00463E2F"/>
    <w:rsid w:val="0046430B"/>
    <w:rsid w:val="00471491"/>
    <w:rsid w:val="00472D67"/>
    <w:rsid w:val="004750CE"/>
    <w:rsid w:val="00475CA2"/>
    <w:rsid w:val="00476F41"/>
    <w:rsid w:val="00481D85"/>
    <w:rsid w:val="004847D1"/>
    <w:rsid w:val="00487BAD"/>
    <w:rsid w:val="00491BAD"/>
    <w:rsid w:val="004926DB"/>
    <w:rsid w:val="00492FD9"/>
    <w:rsid w:val="00493C7E"/>
    <w:rsid w:val="00494923"/>
    <w:rsid w:val="00494BD7"/>
    <w:rsid w:val="004951C1"/>
    <w:rsid w:val="00496ABD"/>
    <w:rsid w:val="00497A5B"/>
    <w:rsid w:val="00497EF0"/>
    <w:rsid w:val="004A24B4"/>
    <w:rsid w:val="004A5008"/>
    <w:rsid w:val="004A7D4A"/>
    <w:rsid w:val="004B3BB8"/>
    <w:rsid w:val="004B3E2B"/>
    <w:rsid w:val="004B50EF"/>
    <w:rsid w:val="004B6A47"/>
    <w:rsid w:val="004B6E76"/>
    <w:rsid w:val="004B7A77"/>
    <w:rsid w:val="004B7CC6"/>
    <w:rsid w:val="004C0F6E"/>
    <w:rsid w:val="004C4665"/>
    <w:rsid w:val="004C4D5C"/>
    <w:rsid w:val="004C6847"/>
    <w:rsid w:val="004D022C"/>
    <w:rsid w:val="004D1174"/>
    <w:rsid w:val="004D19A0"/>
    <w:rsid w:val="004D31A5"/>
    <w:rsid w:val="004D34C2"/>
    <w:rsid w:val="004D46B6"/>
    <w:rsid w:val="004D7858"/>
    <w:rsid w:val="004E039D"/>
    <w:rsid w:val="004E4E77"/>
    <w:rsid w:val="004E6682"/>
    <w:rsid w:val="004F0573"/>
    <w:rsid w:val="004F3F47"/>
    <w:rsid w:val="004F6BDD"/>
    <w:rsid w:val="004F6D38"/>
    <w:rsid w:val="004F771A"/>
    <w:rsid w:val="004F7E9B"/>
    <w:rsid w:val="005007F5"/>
    <w:rsid w:val="005008CA"/>
    <w:rsid w:val="00501CDA"/>
    <w:rsid w:val="0050232A"/>
    <w:rsid w:val="00502C7D"/>
    <w:rsid w:val="0050388F"/>
    <w:rsid w:val="00507345"/>
    <w:rsid w:val="005075CF"/>
    <w:rsid w:val="00511525"/>
    <w:rsid w:val="0051219C"/>
    <w:rsid w:val="005126E3"/>
    <w:rsid w:val="00513511"/>
    <w:rsid w:val="005136CF"/>
    <w:rsid w:val="005137FA"/>
    <w:rsid w:val="00516F99"/>
    <w:rsid w:val="00517736"/>
    <w:rsid w:val="0052194A"/>
    <w:rsid w:val="00521E40"/>
    <w:rsid w:val="00522634"/>
    <w:rsid w:val="00524B5B"/>
    <w:rsid w:val="0052575D"/>
    <w:rsid w:val="00531378"/>
    <w:rsid w:val="00532680"/>
    <w:rsid w:val="0053503D"/>
    <w:rsid w:val="00535949"/>
    <w:rsid w:val="00536641"/>
    <w:rsid w:val="00543323"/>
    <w:rsid w:val="005452D6"/>
    <w:rsid w:val="005453DA"/>
    <w:rsid w:val="00546ED0"/>
    <w:rsid w:val="00550149"/>
    <w:rsid w:val="005507D9"/>
    <w:rsid w:val="00551DA1"/>
    <w:rsid w:val="00553FC2"/>
    <w:rsid w:val="0055426C"/>
    <w:rsid w:val="00555661"/>
    <w:rsid w:val="00555AF4"/>
    <w:rsid w:val="005560D5"/>
    <w:rsid w:val="00560975"/>
    <w:rsid w:val="00560E41"/>
    <w:rsid w:val="0056278E"/>
    <w:rsid w:val="00563F01"/>
    <w:rsid w:val="00564D1A"/>
    <w:rsid w:val="005651D6"/>
    <w:rsid w:val="00565D30"/>
    <w:rsid w:val="00565E96"/>
    <w:rsid w:val="005705D6"/>
    <w:rsid w:val="00570F4F"/>
    <w:rsid w:val="00572498"/>
    <w:rsid w:val="00581582"/>
    <w:rsid w:val="005837C4"/>
    <w:rsid w:val="00583A34"/>
    <w:rsid w:val="00583B35"/>
    <w:rsid w:val="005842CC"/>
    <w:rsid w:val="00587B1A"/>
    <w:rsid w:val="00590466"/>
    <w:rsid w:val="00591C97"/>
    <w:rsid w:val="00592ADB"/>
    <w:rsid w:val="00593312"/>
    <w:rsid w:val="00594352"/>
    <w:rsid w:val="005A1566"/>
    <w:rsid w:val="005A4DE4"/>
    <w:rsid w:val="005A53A7"/>
    <w:rsid w:val="005A78C9"/>
    <w:rsid w:val="005B10C2"/>
    <w:rsid w:val="005B1609"/>
    <w:rsid w:val="005B5C44"/>
    <w:rsid w:val="005B6991"/>
    <w:rsid w:val="005B6B5C"/>
    <w:rsid w:val="005C0B89"/>
    <w:rsid w:val="005C1CFF"/>
    <w:rsid w:val="005C374C"/>
    <w:rsid w:val="005C6CC8"/>
    <w:rsid w:val="005C6E1B"/>
    <w:rsid w:val="005C6F01"/>
    <w:rsid w:val="005D03FF"/>
    <w:rsid w:val="005D32C5"/>
    <w:rsid w:val="005D3CD2"/>
    <w:rsid w:val="005E12B0"/>
    <w:rsid w:val="005E1E3D"/>
    <w:rsid w:val="005E20E4"/>
    <w:rsid w:val="005E2744"/>
    <w:rsid w:val="005E290E"/>
    <w:rsid w:val="005E2A89"/>
    <w:rsid w:val="005E2ABB"/>
    <w:rsid w:val="005E314E"/>
    <w:rsid w:val="005E57A0"/>
    <w:rsid w:val="005F0C54"/>
    <w:rsid w:val="005F3BA1"/>
    <w:rsid w:val="006006D6"/>
    <w:rsid w:val="00600F77"/>
    <w:rsid w:val="00602E9E"/>
    <w:rsid w:val="00606784"/>
    <w:rsid w:val="00606E75"/>
    <w:rsid w:val="00611A02"/>
    <w:rsid w:val="00611C89"/>
    <w:rsid w:val="0061508D"/>
    <w:rsid w:val="00615CA5"/>
    <w:rsid w:val="006171E6"/>
    <w:rsid w:val="00620E60"/>
    <w:rsid w:val="00623466"/>
    <w:rsid w:val="006279C6"/>
    <w:rsid w:val="00631849"/>
    <w:rsid w:val="00636FA4"/>
    <w:rsid w:val="006406C1"/>
    <w:rsid w:val="0064070C"/>
    <w:rsid w:val="00640FF5"/>
    <w:rsid w:val="00641E10"/>
    <w:rsid w:val="00644D11"/>
    <w:rsid w:val="006479F3"/>
    <w:rsid w:val="00647A5A"/>
    <w:rsid w:val="00647BDD"/>
    <w:rsid w:val="00650E5C"/>
    <w:rsid w:val="0065292B"/>
    <w:rsid w:val="006537D6"/>
    <w:rsid w:val="006542C0"/>
    <w:rsid w:val="006545D0"/>
    <w:rsid w:val="006604FA"/>
    <w:rsid w:val="00660E64"/>
    <w:rsid w:val="0066120E"/>
    <w:rsid w:val="0066267D"/>
    <w:rsid w:val="0066316F"/>
    <w:rsid w:val="00667B81"/>
    <w:rsid w:val="006720AE"/>
    <w:rsid w:val="0067222F"/>
    <w:rsid w:val="00673FF2"/>
    <w:rsid w:val="00675BF1"/>
    <w:rsid w:val="006762AA"/>
    <w:rsid w:val="006775D2"/>
    <w:rsid w:val="00677E9C"/>
    <w:rsid w:val="00677FDA"/>
    <w:rsid w:val="00680F49"/>
    <w:rsid w:val="00680F8B"/>
    <w:rsid w:val="006817B3"/>
    <w:rsid w:val="0068206F"/>
    <w:rsid w:val="00682F47"/>
    <w:rsid w:val="00683DA2"/>
    <w:rsid w:val="00685B0B"/>
    <w:rsid w:val="00686506"/>
    <w:rsid w:val="0069133C"/>
    <w:rsid w:val="006A19C3"/>
    <w:rsid w:val="006A2453"/>
    <w:rsid w:val="006A2ACB"/>
    <w:rsid w:val="006A2E13"/>
    <w:rsid w:val="006A36AD"/>
    <w:rsid w:val="006A6CD4"/>
    <w:rsid w:val="006A72BE"/>
    <w:rsid w:val="006B0FF7"/>
    <w:rsid w:val="006B3A35"/>
    <w:rsid w:val="006B7168"/>
    <w:rsid w:val="006C0F6E"/>
    <w:rsid w:val="006C2BC1"/>
    <w:rsid w:val="006C7919"/>
    <w:rsid w:val="006D037B"/>
    <w:rsid w:val="006D1459"/>
    <w:rsid w:val="006D1A6C"/>
    <w:rsid w:val="006D31C3"/>
    <w:rsid w:val="006D37E3"/>
    <w:rsid w:val="006D6D41"/>
    <w:rsid w:val="006D6ED9"/>
    <w:rsid w:val="006E0FF4"/>
    <w:rsid w:val="006E307B"/>
    <w:rsid w:val="006E3572"/>
    <w:rsid w:val="006E43DA"/>
    <w:rsid w:val="006E5640"/>
    <w:rsid w:val="006E642A"/>
    <w:rsid w:val="006E774B"/>
    <w:rsid w:val="006F0827"/>
    <w:rsid w:val="006F0A3A"/>
    <w:rsid w:val="006F0A8D"/>
    <w:rsid w:val="006F1398"/>
    <w:rsid w:val="006F1B14"/>
    <w:rsid w:val="006F7468"/>
    <w:rsid w:val="0070057A"/>
    <w:rsid w:val="00704B6F"/>
    <w:rsid w:val="0070541A"/>
    <w:rsid w:val="00705BA9"/>
    <w:rsid w:val="007119B2"/>
    <w:rsid w:val="00713C8D"/>
    <w:rsid w:val="00714883"/>
    <w:rsid w:val="0071578D"/>
    <w:rsid w:val="007157D2"/>
    <w:rsid w:val="00715AF3"/>
    <w:rsid w:val="0071721E"/>
    <w:rsid w:val="0072098D"/>
    <w:rsid w:val="00720AB7"/>
    <w:rsid w:val="00721306"/>
    <w:rsid w:val="00721624"/>
    <w:rsid w:val="00723008"/>
    <w:rsid w:val="00723D7D"/>
    <w:rsid w:val="007248F4"/>
    <w:rsid w:val="0072613C"/>
    <w:rsid w:val="007311C8"/>
    <w:rsid w:val="00732721"/>
    <w:rsid w:val="00733614"/>
    <w:rsid w:val="007352A6"/>
    <w:rsid w:val="00736CC2"/>
    <w:rsid w:val="00741BC7"/>
    <w:rsid w:val="00742C89"/>
    <w:rsid w:val="0074445C"/>
    <w:rsid w:val="00745666"/>
    <w:rsid w:val="007471C4"/>
    <w:rsid w:val="0074764B"/>
    <w:rsid w:val="00754189"/>
    <w:rsid w:val="007549B4"/>
    <w:rsid w:val="00754ABE"/>
    <w:rsid w:val="007550B8"/>
    <w:rsid w:val="007624EE"/>
    <w:rsid w:val="0076315E"/>
    <w:rsid w:val="007635F5"/>
    <w:rsid w:val="0076517E"/>
    <w:rsid w:val="00767825"/>
    <w:rsid w:val="00772C55"/>
    <w:rsid w:val="007730C7"/>
    <w:rsid w:val="007731C6"/>
    <w:rsid w:val="00773830"/>
    <w:rsid w:val="00773909"/>
    <w:rsid w:val="00773FDE"/>
    <w:rsid w:val="00776F9D"/>
    <w:rsid w:val="00777807"/>
    <w:rsid w:val="00780F88"/>
    <w:rsid w:val="00781DAE"/>
    <w:rsid w:val="00782837"/>
    <w:rsid w:val="007849D3"/>
    <w:rsid w:val="0078660F"/>
    <w:rsid w:val="00792558"/>
    <w:rsid w:val="00793AFF"/>
    <w:rsid w:val="00796FC6"/>
    <w:rsid w:val="00797E9C"/>
    <w:rsid w:val="007A05F9"/>
    <w:rsid w:val="007A2AC5"/>
    <w:rsid w:val="007A415F"/>
    <w:rsid w:val="007B055D"/>
    <w:rsid w:val="007B17EE"/>
    <w:rsid w:val="007B3B62"/>
    <w:rsid w:val="007B4401"/>
    <w:rsid w:val="007B5C33"/>
    <w:rsid w:val="007B6DAF"/>
    <w:rsid w:val="007B795F"/>
    <w:rsid w:val="007C0DBD"/>
    <w:rsid w:val="007C0E7F"/>
    <w:rsid w:val="007C6A0A"/>
    <w:rsid w:val="007C6D90"/>
    <w:rsid w:val="007C750B"/>
    <w:rsid w:val="007D0D6E"/>
    <w:rsid w:val="007D59DB"/>
    <w:rsid w:val="007D78D8"/>
    <w:rsid w:val="007E0929"/>
    <w:rsid w:val="007E4ED7"/>
    <w:rsid w:val="007F1BB6"/>
    <w:rsid w:val="007F2A35"/>
    <w:rsid w:val="007F2B4B"/>
    <w:rsid w:val="007F2D9E"/>
    <w:rsid w:val="007F4531"/>
    <w:rsid w:val="007F4B47"/>
    <w:rsid w:val="007F6026"/>
    <w:rsid w:val="007F6C55"/>
    <w:rsid w:val="00800358"/>
    <w:rsid w:val="008006B6"/>
    <w:rsid w:val="00801B44"/>
    <w:rsid w:val="0080242E"/>
    <w:rsid w:val="00804951"/>
    <w:rsid w:val="00805893"/>
    <w:rsid w:val="0080777E"/>
    <w:rsid w:val="00807E80"/>
    <w:rsid w:val="00811B71"/>
    <w:rsid w:val="0081238E"/>
    <w:rsid w:val="00814DCD"/>
    <w:rsid w:val="00816253"/>
    <w:rsid w:val="00816264"/>
    <w:rsid w:val="00816830"/>
    <w:rsid w:val="008169B5"/>
    <w:rsid w:val="008173F1"/>
    <w:rsid w:val="008173F6"/>
    <w:rsid w:val="00821A31"/>
    <w:rsid w:val="00821AB0"/>
    <w:rsid w:val="0082238F"/>
    <w:rsid w:val="0082798C"/>
    <w:rsid w:val="00827A48"/>
    <w:rsid w:val="00827E51"/>
    <w:rsid w:val="00831879"/>
    <w:rsid w:val="00832EC0"/>
    <w:rsid w:val="0083333E"/>
    <w:rsid w:val="00833B65"/>
    <w:rsid w:val="00834BD3"/>
    <w:rsid w:val="00835646"/>
    <w:rsid w:val="00835EC7"/>
    <w:rsid w:val="00837833"/>
    <w:rsid w:val="00841951"/>
    <w:rsid w:val="0084789F"/>
    <w:rsid w:val="00851D0E"/>
    <w:rsid w:val="008521CF"/>
    <w:rsid w:val="00854D44"/>
    <w:rsid w:val="0085633F"/>
    <w:rsid w:val="00856DEB"/>
    <w:rsid w:val="00857332"/>
    <w:rsid w:val="008609F7"/>
    <w:rsid w:val="00863606"/>
    <w:rsid w:val="00863AF2"/>
    <w:rsid w:val="0086490D"/>
    <w:rsid w:val="00866C52"/>
    <w:rsid w:val="00872CB1"/>
    <w:rsid w:val="00874CBD"/>
    <w:rsid w:val="008750E0"/>
    <w:rsid w:val="00875568"/>
    <w:rsid w:val="00876A12"/>
    <w:rsid w:val="00877231"/>
    <w:rsid w:val="00877C21"/>
    <w:rsid w:val="00880895"/>
    <w:rsid w:val="00880A7C"/>
    <w:rsid w:val="00881141"/>
    <w:rsid w:val="00881303"/>
    <w:rsid w:val="008869BB"/>
    <w:rsid w:val="00886A7E"/>
    <w:rsid w:val="00886E47"/>
    <w:rsid w:val="00887544"/>
    <w:rsid w:val="00890A33"/>
    <w:rsid w:val="00891401"/>
    <w:rsid w:val="00891C6E"/>
    <w:rsid w:val="008934FE"/>
    <w:rsid w:val="00895012"/>
    <w:rsid w:val="00897A2E"/>
    <w:rsid w:val="008A1D6E"/>
    <w:rsid w:val="008A1FEE"/>
    <w:rsid w:val="008A3463"/>
    <w:rsid w:val="008A3E4E"/>
    <w:rsid w:val="008A52CC"/>
    <w:rsid w:val="008A5804"/>
    <w:rsid w:val="008B40DE"/>
    <w:rsid w:val="008B48DA"/>
    <w:rsid w:val="008B67BE"/>
    <w:rsid w:val="008B6967"/>
    <w:rsid w:val="008C131E"/>
    <w:rsid w:val="008C1704"/>
    <w:rsid w:val="008C1F4F"/>
    <w:rsid w:val="008C417E"/>
    <w:rsid w:val="008C5592"/>
    <w:rsid w:val="008C562B"/>
    <w:rsid w:val="008D1461"/>
    <w:rsid w:val="008D1885"/>
    <w:rsid w:val="008D4AF4"/>
    <w:rsid w:val="008D6DA4"/>
    <w:rsid w:val="008E044C"/>
    <w:rsid w:val="008E0D88"/>
    <w:rsid w:val="008E151D"/>
    <w:rsid w:val="008E196A"/>
    <w:rsid w:val="008E26AE"/>
    <w:rsid w:val="008E3A2C"/>
    <w:rsid w:val="008E3CF7"/>
    <w:rsid w:val="008F49FF"/>
    <w:rsid w:val="008F524C"/>
    <w:rsid w:val="008F6036"/>
    <w:rsid w:val="008F610B"/>
    <w:rsid w:val="008F6FB1"/>
    <w:rsid w:val="008F7D6F"/>
    <w:rsid w:val="00904436"/>
    <w:rsid w:val="00905C83"/>
    <w:rsid w:val="00907EF8"/>
    <w:rsid w:val="00907F14"/>
    <w:rsid w:val="00915B4F"/>
    <w:rsid w:val="00916276"/>
    <w:rsid w:val="00916A2D"/>
    <w:rsid w:val="00923FA5"/>
    <w:rsid w:val="00927710"/>
    <w:rsid w:val="00930F52"/>
    <w:rsid w:val="00932399"/>
    <w:rsid w:val="009326E6"/>
    <w:rsid w:val="00932BF5"/>
    <w:rsid w:val="00933A7B"/>
    <w:rsid w:val="0093588B"/>
    <w:rsid w:val="0093601E"/>
    <w:rsid w:val="009362FF"/>
    <w:rsid w:val="009367D6"/>
    <w:rsid w:val="00937B64"/>
    <w:rsid w:val="009412DE"/>
    <w:rsid w:val="00941567"/>
    <w:rsid w:val="009446D3"/>
    <w:rsid w:val="00944D45"/>
    <w:rsid w:val="0094639A"/>
    <w:rsid w:val="00950084"/>
    <w:rsid w:val="009505F8"/>
    <w:rsid w:val="00951784"/>
    <w:rsid w:val="00952C61"/>
    <w:rsid w:val="00954874"/>
    <w:rsid w:val="00956221"/>
    <w:rsid w:val="00956C24"/>
    <w:rsid w:val="00956FD9"/>
    <w:rsid w:val="00961C86"/>
    <w:rsid w:val="0096400B"/>
    <w:rsid w:val="00964588"/>
    <w:rsid w:val="00965A19"/>
    <w:rsid w:val="00966F4C"/>
    <w:rsid w:val="009709BB"/>
    <w:rsid w:val="009717BF"/>
    <w:rsid w:val="00973E2A"/>
    <w:rsid w:val="00976FE3"/>
    <w:rsid w:val="0098211B"/>
    <w:rsid w:val="00982F22"/>
    <w:rsid w:val="00983110"/>
    <w:rsid w:val="00983B04"/>
    <w:rsid w:val="009842F4"/>
    <w:rsid w:val="00984D7D"/>
    <w:rsid w:val="00985779"/>
    <w:rsid w:val="00986B35"/>
    <w:rsid w:val="0098785C"/>
    <w:rsid w:val="00995DAA"/>
    <w:rsid w:val="009960B4"/>
    <w:rsid w:val="009A03D6"/>
    <w:rsid w:val="009A37A7"/>
    <w:rsid w:val="009A38F8"/>
    <w:rsid w:val="009A5F24"/>
    <w:rsid w:val="009A697E"/>
    <w:rsid w:val="009B102C"/>
    <w:rsid w:val="009B131F"/>
    <w:rsid w:val="009B3527"/>
    <w:rsid w:val="009B4D96"/>
    <w:rsid w:val="009B6393"/>
    <w:rsid w:val="009C0082"/>
    <w:rsid w:val="009C0083"/>
    <w:rsid w:val="009C18BC"/>
    <w:rsid w:val="009C19A0"/>
    <w:rsid w:val="009C312C"/>
    <w:rsid w:val="009C567F"/>
    <w:rsid w:val="009C67D5"/>
    <w:rsid w:val="009D11A3"/>
    <w:rsid w:val="009D1968"/>
    <w:rsid w:val="009D1A6A"/>
    <w:rsid w:val="009D2137"/>
    <w:rsid w:val="009D3A00"/>
    <w:rsid w:val="009D3F78"/>
    <w:rsid w:val="009D3FBC"/>
    <w:rsid w:val="009D6956"/>
    <w:rsid w:val="009D6CD1"/>
    <w:rsid w:val="009D701A"/>
    <w:rsid w:val="009D70BA"/>
    <w:rsid w:val="009D7CC0"/>
    <w:rsid w:val="009E10E2"/>
    <w:rsid w:val="009E1FCC"/>
    <w:rsid w:val="009E419E"/>
    <w:rsid w:val="009E4C61"/>
    <w:rsid w:val="009E4FBC"/>
    <w:rsid w:val="009E763A"/>
    <w:rsid w:val="009F0452"/>
    <w:rsid w:val="009F079F"/>
    <w:rsid w:val="009F1924"/>
    <w:rsid w:val="009F2A4E"/>
    <w:rsid w:val="009F2E05"/>
    <w:rsid w:val="009F2E69"/>
    <w:rsid w:val="009F57FB"/>
    <w:rsid w:val="00A013A7"/>
    <w:rsid w:val="00A07232"/>
    <w:rsid w:val="00A1242A"/>
    <w:rsid w:val="00A136C2"/>
    <w:rsid w:val="00A145CD"/>
    <w:rsid w:val="00A14B99"/>
    <w:rsid w:val="00A215E5"/>
    <w:rsid w:val="00A223BC"/>
    <w:rsid w:val="00A22B71"/>
    <w:rsid w:val="00A23027"/>
    <w:rsid w:val="00A23EE5"/>
    <w:rsid w:val="00A244C5"/>
    <w:rsid w:val="00A2581B"/>
    <w:rsid w:val="00A31053"/>
    <w:rsid w:val="00A3181A"/>
    <w:rsid w:val="00A32ADF"/>
    <w:rsid w:val="00A36C98"/>
    <w:rsid w:val="00A36DCB"/>
    <w:rsid w:val="00A4016D"/>
    <w:rsid w:val="00A45564"/>
    <w:rsid w:val="00A523A9"/>
    <w:rsid w:val="00A53154"/>
    <w:rsid w:val="00A54541"/>
    <w:rsid w:val="00A552EA"/>
    <w:rsid w:val="00A619AF"/>
    <w:rsid w:val="00A62E09"/>
    <w:rsid w:val="00A6435A"/>
    <w:rsid w:val="00A650A9"/>
    <w:rsid w:val="00A65A2D"/>
    <w:rsid w:val="00A666FE"/>
    <w:rsid w:val="00A66BA9"/>
    <w:rsid w:val="00A66C0D"/>
    <w:rsid w:val="00A703FE"/>
    <w:rsid w:val="00A71DDC"/>
    <w:rsid w:val="00A745E2"/>
    <w:rsid w:val="00A74DF2"/>
    <w:rsid w:val="00A7529B"/>
    <w:rsid w:val="00A76F45"/>
    <w:rsid w:val="00A77096"/>
    <w:rsid w:val="00A827C2"/>
    <w:rsid w:val="00A83A17"/>
    <w:rsid w:val="00A83BCE"/>
    <w:rsid w:val="00A8628F"/>
    <w:rsid w:val="00A86CB2"/>
    <w:rsid w:val="00A92462"/>
    <w:rsid w:val="00A93887"/>
    <w:rsid w:val="00A94D6F"/>
    <w:rsid w:val="00A955EB"/>
    <w:rsid w:val="00A972A6"/>
    <w:rsid w:val="00AA0E77"/>
    <w:rsid w:val="00AA22B9"/>
    <w:rsid w:val="00AA3D0E"/>
    <w:rsid w:val="00AA569D"/>
    <w:rsid w:val="00AA5AB3"/>
    <w:rsid w:val="00AA5EFE"/>
    <w:rsid w:val="00AA5FF3"/>
    <w:rsid w:val="00AA6E7D"/>
    <w:rsid w:val="00AB1391"/>
    <w:rsid w:val="00AB2FA8"/>
    <w:rsid w:val="00AB43CF"/>
    <w:rsid w:val="00AB480E"/>
    <w:rsid w:val="00AB59FA"/>
    <w:rsid w:val="00AC2195"/>
    <w:rsid w:val="00AC791B"/>
    <w:rsid w:val="00AD1E30"/>
    <w:rsid w:val="00AD23D2"/>
    <w:rsid w:val="00AD33F4"/>
    <w:rsid w:val="00AD6415"/>
    <w:rsid w:val="00AD677C"/>
    <w:rsid w:val="00AD741D"/>
    <w:rsid w:val="00AD7DD6"/>
    <w:rsid w:val="00AE3976"/>
    <w:rsid w:val="00AE4A21"/>
    <w:rsid w:val="00AE4FD1"/>
    <w:rsid w:val="00AF004A"/>
    <w:rsid w:val="00AF03EF"/>
    <w:rsid w:val="00AF177F"/>
    <w:rsid w:val="00AF200D"/>
    <w:rsid w:val="00AF4BE2"/>
    <w:rsid w:val="00AF4C0C"/>
    <w:rsid w:val="00AF53FD"/>
    <w:rsid w:val="00AF55C5"/>
    <w:rsid w:val="00B01DA3"/>
    <w:rsid w:val="00B033D0"/>
    <w:rsid w:val="00B0435F"/>
    <w:rsid w:val="00B04F5A"/>
    <w:rsid w:val="00B06866"/>
    <w:rsid w:val="00B12976"/>
    <w:rsid w:val="00B14543"/>
    <w:rsid w:val="00B15146"/>
    <w:rsid w:val="00B15507"/>
    <w:rsid w:val="00B16B8E"/>
    <w:rsid w:val="00B177B2"/>
    <w:rsid w:val="00B2043D"/>
    <w:rsid w:val="00B20BCB"/>
    <w:rsid w:val="00B218BE"/>
    <w:rsid w:val="00B2310E"/>
    <w:rsid w:val="00B25DB1"/>
    <w:rsid w:val="00B2711B"/>
    <w:rsid w:val="00B30E43"/>
    <w:rsid w:val="00B3303A"/>
    <w:rsid w:val="00B34669"/>
    <w:rsid w:val="00B346BB"/>
    <w:rsid w:val="00B350BD"/>
    <w:rsid w:val="00B3550F"/>
    <w:rsid w:val="00B35643"/>
    <w:rsid w:val="00B42C24"/>
    <w:rsid w:val="00B4300F"/>
    <w:rsid w:val="00B456D6"/>
    <w:rsid w:val="00B4668C"/>
    <w:rsid w:val="00B500E8"/>
    <w:rsid w:val="00B511DA"/>
    <w:rsid w:val="00B51FC1"/>
    <w:rsid w:val="00B53183"/>
    <w:rsid w:val="00B5662B"/>
    <w:rsid w:val="00B604CA"/>
    <w:rsid w:val="00B6057B"/>
    <w:rsid w:val="00B61F05"/>
    <w:rsid w:val="00B63AD4"/>
    <w:rsid w:val="00B6591B"/>
    <w:rsid w:val="00B66301"/>
    <w:rsid w:val="00B738D9"/>
    <w:rsid w:val="00B75347"/>
    <w:rsid w:val="00B7601A"/>
    <w:rsid w:val="00B76918"/>
    <w:rsid w:val="00B77278"/>
    <w:rsid w:val="00B77900"/>
    <w:rsid w:val="00B807B4"/>
    <w:rsid w:val="00B80890"/>
    <w:rsid w:val="00B80EA0"/>
    <w:rsid w:val="00B82810"/>
    <w:rsid w:val="00B82819"/>
    <w:rsid w:val="00B83F82"/>
    <w:rsid w:val="00B84E62"/>
    <w:rsid w:val="00B857FD"/>
    <w:rsid w:val="00B8611D"/>
    <w:rsid w:val="00B864FC"/>
    <w:rsid w:val="00B87773"/>
    <w:rsid w:val="00B904E1"/>
    <w:rsid w:val="00B91BB0"/>
    <w:rsid w:val="00B928C6"/>
    <w:rsid w:val="00BA4670"/>
    <w:rsid w:val="00BA5D1E"/>
    <w:rsid w:val="00BA5E30"/>
    <w:rsid w:val="00BA5E7F"/>
    <w:rsid w:val="00BA7759"/>
    <w:rsid w:val="00BA7BFA"/>
    <w:rsid w:val="00BB2C52"/>
    <w:rsid w:val="00BB3C44"/>
    <w:rsid w:val="00BB48C8"/>
    <w:rsid w:val="00BC0EEE"/>
    <w:rsid w:val="00BC4D69"/>
    <w:rsid w:val="00BD0341"/>
    <w:rsid w:val="00BD0D1A"/>
    <w:rsid w:val="00BD372D"/>
    <w:rsid w:val="00BD4323"/>
    <w:rsid w:val="00BD4F40"/>
    <w:rsid w:val="00BD5816"/>
    <w:rsid w:val="00BD6AC1"/>
    <w:rsid w:val="00BD6BC7"/>
    <w:rsid w:val="00BD71A2"/>
    <w:rsid w:val="00BE021F"/>
    <w:rsid w:val="00BE1600"/>
    <w:rsid w:val="00BE2968"/>
    <w:rsid w:val="00BE444F"/>
    <w:rsid w:val="00BE5EBC"/>
    <w:rsid w:val="00BE702C"/>
    <w:rsid w:val="00BE75D5"/>
    <w:rsid w:val="00BF15A0"/>
    <w:rsid w:val="00BF38B2"/>
    <w:rsid w:val="00BF38CB"/>
    <w:rsid w:val="00BF3AD3"/>
    <w:rsid w:val="00BF70BA"/>
    <w:rsid w:val="00BF72B7"/>
    <w:rsid w:val="00C00287"/>
    <w:rsid w:val="00C0089E"/>
    <w:rsid w:val="00C0121C"/>
    <w:rsid w:val="00C02DCE"/>
    <w:rsid w:val="00C03CB3"/>
    <w:rsid w:val="00C041E4"/>
    <w:rsid w:val="00C043ED"/>
    <w:rsid w:val="00C04BA1"/>
    <w:rsid w:val="00C0600E"/>
    <w:rsid w:val="00C0715C"/>
    <w:rsid w:val="00C07675"/>
    <w:rsid w:val="00C1141B"/>
    <w:rsid w:val="00C11B14"/>
    <w:rsid w:val="00C1297A"/>
    <w:rsid w:val="00C12D90"/>
    <w:rsid w:val="00C16AD6"/>
    <w:rsid w:val="00C17662"/>
    <w:rsid w:val="00C1793A"/>
    <w:rsid w:val="00C21789"/>
    <w:rsid w:val="00C26711"/>
    <w:rsid w:val="00C30146"/>
    <w:rsid w:val="00C301BC"/>
    <w:rsid w:val="00C303E7"/>
    <w:rsid w:val="00C30EE6"/>
    <w:rsid w:val="00C31F2F"/>
    <w:rsid w:val="00C335C7"/>
    <w:rsid w:val="00C33F65"/>
    <w:rsid w:val="00C35E96"/>
    <w:rsid w:val="00C3623D"/>
    <w:rsid w:val="00C36850"/>
    <w:rsid w:val="00C375E3"/>
    <w:rsid w:val="00C402F2"/>
    <w:rsid w:val="00C4097B"/>
    <w:rsid w:val="00C40C0C"/>
    <w:rsid w:val="00C449BB"/>
    <w:rsid w:val="00C46764"/>
    <w:rsid w:val="00C471B9"/>
    <w:rsid w:val="00C51191"/>
    <w:rsid w:val="00C515E5"/>
    <w:rsid w:val="00C52799"/>
    <w:rsid w:val="00C527BA"/>
    <w:rsid w:val="00C52827"/>
    <w:rsid w:val="00C616C7"/>
    <w:rsid w:val="00C64284"/>
    <w:rsid w:val="00C652DE"/>
    <w:rsid w:val="00C659ED"/>
    <w:rsid w:val="00C65C2A"/>
    <w:rsid w:val="00C66CCB"/>
    <w:rsid w:val="00C66CE2"/>
    <w:rsid w:val="00C6721F"/>
    <w:rsid w:val="00C67413"/>
    <w:rsid w:val="00C707C1"/>
    <w:rsid w:val="00C707FF"/>
    <w:rsid w:val="00C74B0D"/>
    <w:rsid w:val="00C75FFD"/>
    <w:rsid w:val="00C81124"/>
    <w:rsid w:val="00C818AF"/>
    <w:rsid w:val="00C821C5"/>
    <w:rsid w:val="00C8299F"/>
    <w:rsid w:val="00C8311D"/>
    <w:rsid w:val="00C84CC1"/>
    <w:rsid w:val="00C8605F"/>
    <w:rsid w:val="00C86830"/>
    <w:rsid w:val="00C9128E"/>
    <w:rsid w:val="00C919AD"/>
    <w:rsid w:val="00C91EAB"/>
    <w:rsid w:val="00C94EFE"/>
    <w:rsid w:val="00C96FF4"/>
    <w:rsid w:val="00C975B2"/>
    <w:rsid w:val="00C97D2C"/>
    <w:rsid w:val="00CA11CD"/>
    <w:rsid w:val="00CA18CD"/>
    <w:rsid w:val="00CB037D"/>
    <w:rsid w:val="00CB2771"/>
    <w:rsid w:val="00CB2D9C"/>
    <w:rsid w:val="00CB508B"/>
    <w:rsid w:val="00CC049D"/>
    <w:rsid w:val="00CC0BDF"/>
    <w:rsid w:val="00CC0CB9"/>
    <w:rsid w:val="00CC293A"/>
    <w:rsid w:val="00CC5B84"/>
    <w:rsid w:val="00CC6197"/>
    <w:rsid w:val="00CC6534"/>
    <w:rsid w:val="00CD03EE"/>
    <w:rsid w:val="00CD18D8"/>
    <w:rsid w:val="00CD23A6"/>
    <w:rsid w:val="00CD27E8"/>
    <w:rsid w:val="00CD6049"/>
    <w:rsid w:val="00CE1733"/>
    <w:rsid w:val="00CE1A7E"/>
    <w:rsid w:val="00CE2676"/>
    <w:rsid w:val="00CE42EA"/>
    <w:rsid w:val="00CE5531"/>
    <w:rsid w:val="00CE7295"/>
    <w:rsid w:val="00CF0670"/>
    <w:rsid w:val="00CF5309"/>
    <w:rsid w:val="00CF53AE"/>
    <w:rsid w:val="00CF6547"/>
    <w:rsid w:val="00D00B62"/>
    <w:rsid w:val="00D0102F"/>
    <w:rsid w:val="00D03127"/>
    <w:rsid w:val="00D04664"/>
    <w:rsid w:val="00D04A4C"/>
    <w:rsid w:val="00D0543B"/>
    <w:rsid w:val="00D05B62"/>
    <w:rsid w:val="00D063BC"/>
    <w:rsid w:val="00D10252"/>
    <w:rsid w:val="00D105E6"/>
    <w:rsid w:val="00D12025"/>
    <w:rsid w:val="00D12347"/>
    <w:rsid w:val="00D135B3"/>
    <w:rsid w:val="00D143E8"/>
    <w:rsid w:val="00D146AE"/>
    <w:rsid w:val="00D20329"/>
    <w:rsid w:val="00D2061E"/>
    <w:rsid w:val="00D22F9A"/>
    <w:rsid w:val="00D24989"/>
    <w:rsid w:val="00D30309"/>
    <w:rsid w:val="00D30491"/>
    <w:rsid w:val="00D311F3"/>
    <w:rsid w:val="00D3265A"/>
    <w:rsid w:val="00D33609"/>
    <w:rsid w:val="00D350A1"/>
    <w:rsid w:val="00D36002"/>
    <w:rsid w:val="00D3659C"/>
    <w:rsid w:val="00D40E1B"/>
    <w:rsid w:val="00D43306"/>
    <w:rsid w:val="00D44EA7"/>
    <w:rsid w:val="00D47EB9"/>
    <w:rsid w:val="00D47FB1"/>
    <w:rsid w:val="00D5036A"/>
    <w:rsid w:val="00D50653"/>
    <w:rsid w:val="00D51303"/>
    <w:rsid w:val="00D53344"/>
    <w:rsid w:val="00D55D07"/>
    <w:rsid w:val="00D57824"/>
    <w:rsid w:val="00D61628"/>
    <w:rsid w:val="00D653E2"/>
    <w:rsid w:val="00D653E9"/>
    <w:rsid w:val="00D714F9"/>
    <w:rsid w:val="00D722A4"/>
    <w:rsid w:val="00D74515"/>
    <w:rsid w:val="00D74A73"/>
    <w:rsid w:val="00D777A5"/>
    <w:rsid w:val="00D80D8F"/>
    <w:rsid w:val="00D825E3"/>
    <w:rsid w:val="00D85B8E"/>
    <w:rsid w:val="00D903FC"/>
    <w:rsid w:val="00D9169D"/>
    <w:rsid w:val="00D91D58"/>
    <w:rsid w:val="00D93228"/>
    <w:rsid w:val="00D9513B"/>
    <w:rsid w:val="00D97186"/>
    <w:rsid w:val="00D974DD"/>
    <w:rsid w:val="00D97D45"/>
    <w:rsid w:val="00DA2066"/>
    <w:rsid w:val="00DA380B"/>
    <w:rsid w:val="00DA3E86"/>
    <w:rsid w:val="00DA512F"/>
    <w:rsid w:val="00DA5B6C"/>
    <w:rsid w:val="00DA6931"/>
    <w:rsid w:val="00DB1E68"/>
    <w:rsid w:val="00DB3629"/>
    <w:rsid w:val="00DB6B43"/>
    <w:rsid w:val="00DB6FAF"/>
    <w:rsid w:val="00DC0F0C"/>
    <w:rsid w:val="00DC6BE8"/>
    <w:rsid w:val="00DC7622"/>
    <w:rsid w:val="00DD029D"/>
    <w:rsid w:val="00DD0392"/>
    <w:rsid w:val="00DD5E16"/>
    <w:rsid w:val="00DD79D3"/>
    <w:rsid w:val="00DE025F"/>
    <w:rsid w:val="00DE17C7"/>
    <w:rsid w:val="00DE2EB8"/>
    <w:rsid w:val="00DE4417"/>
    <w:rsid w:val="00DE6E22"/>
    <w:rsid w:val="00DF088C"/>
    <w:rsid w:val="00DF0E63"/>
    <w:rsid w:val="00DF1C49"/>
    <w:rsid w:val="00DF410B"/>
    <w:rsid w:val="00DF4DFC"/>
    <w:rsid w:val="00DF5C1B"/>
    <w:rsid w:val="00DF5F68"/>
    <w:rsid w:val="00E0170C"/>
    <w:rsid w:val="00E02649"/>
    <w:rsid w:val="00E0512A"/>
    <w:rsid w:val="00E05506"/>
    <w:rsid w:val="00E0579A"/>
    <w:rsid w:val="00E06564"/>
    <w:rsid w:val="00E126D5"/>
    <w:rsid w:val="00E14801"/>
    <w:rsid w:val="00E149D8"/>
    <w:rsid w:val="00E16209"/>
    <w:rsid w:val="00E171F0"/>
    <w:rsid w:val="00E214A7"/>
    <w:rsid w:val="00E2208F"/>
    <w:rsid w:val="00E3216E"/>
    <w:rsid w:val="00E33AE9"/>
    <w:rsid w:val="00E35FA9"/>
    <w:rsid w:val="00E36E3C"/>
    <w:rsid w:val="00E3734D"/>
    <w:rsid w:val="00E400E5"/>
    <w:rsid w:val="00E54C33"/>
    <w:rsid w:val="00E55558"/>
    <w:rsid w:val="00E574DB"/>
    <w:rsid w:val="00E608B5"/>
    <w:rsid w:val="00E616A0"/>
    <w:rsid w:val="00E61FBF"/>
    <w:rsid w:val="00E63536"/>
    <w:rsid w:val="00E63624"/>
    <w:rsid w:val="00E646D5"/>
    <w:rsid w:val="00E647B4"/>
    <w:rsid w:val="00E65889"/>
    <w:rsid w:val="00E664D7"/>
    <w:rsid w:val="00E66AB9"/>
    <w:rsid w:val="00E72B0C"/>
    <w:rsid w:val="00E82563"/>
    <w:rsid w:val="00E8431E"/>
    <w:rsid w:val="00E84B92"/>
    <w:rsid w:val="00E85493"/>
    <w:rsid w:val="00E86354"/>
    <w:rsid w:val="00E87F8E"/>
    <w:rsid w:val="00E9006C"/>
    <w:rsid w:val="00E924A0"/>
    <w:rsid w:val="00E92C13"/>
    <w:rsid w:val="00E92CAA"/>
    <w:rsid w:val="00EA0D7A"/>
    <w:rsid w:val="00EA1EE9"/>
    <w:rsid w:val="00EA1EEE"/>
    <w:rsid w:val="00EA2226"/>
    <w:rsid w:val="00EA2CAE"/>
    <w:rsid w:val="00EA4E8D"/>
    <w:rsid w:val="00EA5F68"/>
    <w:rsid w:val="00EA7637"/>
    <w:rsid w:val="00EB19C2"/>
    <w:rsid w:val="00EB52E8"/>
    <w:rsid w:val="00EB7C1B"/>
    <w:rsid w:val="00EC0ADA"/>
    <w:rsid w:val="00EC44D0"/>
    <w:rsid w:val="00ED1B4C"/>
    <w:rsid w:val="00ED209C"/>
    <w:rsid w:val="00ED2AEE"/>
    <w:rsid w:val="00ED4571"/>
    <w:rsid w:val="00EE7254"/>
    <w:rsid w:val="00EF4C5B"/>
    <w:rsid w:val="00EF5114"/>
    <w:rsid w:val="00EF74D2"/>
    <w:rsid w:val="00EF7CB1"/>
    <w:rsid w:val="00F01BE1"/>
    <w:rsid w:val="00F01C26"/>
    <w:rsid w:val="00F02D6C"/>
    <w:rsid w:val="00F0549D"/>
    <w:rsid w:val="00F05BFD"/>
    <w:rsid w:val="00F06EFE"/>
    <w:rsid w:val="00F072FD"/>
    <w:rsid w:val="00F07C10"/>
    <w:rsid w:val="00F1230D"/>
    <w:rsid w:val="00F12564"/>
    <w:rsid w:val="00F15D07"/>
    <w:rsid w:val="00F15DA4"/>
    <w:rsid w:val="00F16AF1"/>
    <w:rsid w:val="00F1760C"/>
    <w:rsid w:val="00F24B57"/>
    <w:rsid w:val="00F27496"/>
    <w:rsid w:val="00F3179C"/>
    <w:rsid w:val="00F33CCF"/>
    <w:rsid w:val="00F33DB2"/>
    <w:rsid w:val="00F36CAC"/>
    <w:rsid w:val="00F376EE"/>
    <w:rsid w:val="00F4181D"/>
    <w:rsid w:val="00F474C9"/>
    <w:rsid w:val="00F47CE2"/>
    <w:rsid w:val="00F55648"/>
    <w:rsid w:val="00F571DD"/>
    <w:rsid w:val="00F574C5"/>
    <w:rsid w:val="00F61072"/>
    <w:rsid w:val="00F6107B"/>
    <w:rsid w:val="00F613DD"/>
    <w:rsid w:val="00F62E00"/>
    <w:rsid w:val="00F6600D"/>
    <w:rsid w:val="00F6677C"/>
    <w:rsid w:val="00F66B4C"/>
    <w:rsid w:val="00F7050D"/>
    <w:rsid w:val="00F70BEC"/>
    <w:rsid w:val="00F72C65"/>
    <w:rsid w:val="00F736CA"/>
    <w:rsid w:val="00F73AD1"/>
    <w:rsid w:val="00F7613E"/>
    <w:rsid w:val="00F80A9B"/>
    <w:rsid w:val="00F81136"/>
    <w:rsid w:val="00F82410"/>
    <w:rsid w:val="00F831C9"/>
    <w:rsid w:val="00F84304"/>
    <w:rsid w:val="00F8472D"/>
    <w:rsid w:val="00F85FAC"/>
    <w:rsid w:val="00F862A1"/>
    <w:rsid w:val="00F868D6"/>
    <w:rsid w:val="00F86A48"/>
    <w:rsid w:val="00F90CC4"/>
    <w:rsid w:val="00F90D33"/>
    <w:rsid w:val="00F90F27"/>
    <w:rsid w:val="00F91979"/>
    <w:rsid w:val="00F91B5C"/>
    <w:rsid w:val="00F9359D"/>
    <w:rsid w:val="00F93EAE"/>
    <w:rsid w:val="00F946EB"/>
    <w:rsid w:val="00F951FE"/>
    <w:rsid w:val="00F96D8A"/>
    <w:rsid w:val="00F9774A"/>
    <w:rsid w:val="00FA2157"/>
    <w:rsid w:val="00FA369A"/>
    <w:rsid w:val="00FA3D27"/>
    <w:rsid w:val="00FA5D48"/>
    <w:rsid w:val="00FA5E80"/>
    <w:rsid w:val="00FA63C2"/>
    <w:rsid w:val="00FA6EBD"/>
    <w:rsid w:val="00FB075A"/>
    <w:rsid w:val="00FB2394"/>
    <w:rsid w:val="00FB2AB2"/>
    <w:rsid w:val="00FB382A"/>
    <w:rsid w:val="00FB4DDA"/>
    <w:rsid w:val="00FB6A49"/>
    <w:rsid w:val="00FB6D66"/>
    <w:rsid w:val="00FC00A0"/>
    <w:rsid w:val="00FC0E89"/>
    <w:rsid w:val="00FC1C31"/>
    <w:rsid w:val="00FC31B2"/>
    <w:rsid w:val="00FC3C90"/>
    <w:rsid w:val="00FC5898"/>
    <w:rsid w:val="00FC5EAC"/>
    <w:rsid w:val="00FC5EDA"/>
    <w:rsid w:val="00FC65F7"/>
    <w:rsid w:val="00FC6947"/>
    <w:rsid w:val="00FD0056"/>
    <w:rsid w:val="00FD1504"/>
    <w:rsid w:val="00FD23AA"/>
    <w:rsid w:val="00FD54E6"/>
    <w:rsid w:val="00FD67FF"/>
    <w:rsid w:val="00FD69CB"/>
    <w:rsid w:val="00FD7292"/>
    <w:rsid w:val="00FE2642"/>
    <w:rsid w:val="00FE2F37"/>
    <w:rsid w:val="00FE7329"/>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707AFDC"/>
  <w15:docId w15:val="{8D097FAA-8CD2-4D9B-9BB4-A943B135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191895"/>
    <w:pPr>
      <w:spacing w:before="240" w:after="0"/>
    </w:pPr>
    <w:rPr>
      <w:b/>
      <w:bCs/>
      <w:sz w:val="20"/>
    </w:rPr>
  </w:style>
  <w:style w:type="paragraph" w:styleId="TOC3">
    <w:name w:val="toc 3"/>
    <w:basedOn w:val="Normal"/>
    <w:next w:val="Normal"/>
    <w:autoRedefine/>
    <w:uiPriority w:val="39"/>
    <w:unhideWhenUsed/>
    <w:qFormat/>
    <w:pPr>
      <w:spacing w:after="0"/>
      <w:ind w:left="230"/>
    </w:pPr>
    <w:rPr>
      <w:sz w:val="20"/>
    </w:rPr>
  </w:style>
  <w:style w:type="paragraph" w:styleId="TOC4">
    <w:name w:val="toc 4"/>
    <w:basedOn w:val="Normal"/>
    <w:next w:val="Normal"/>
    <w:autoRedefine/>
    <w:uiPriority w:val="99"/>
    <w:unhideWhenUsed/>
    <w:qFormat/>
    <w:pPr>
      <w:spacing w:after="0"/>
      <w:ind w:left="460"/>
    </w:pPr>
    <w:rPr>
      <w:sz w:val="20"/>
    </w:rPr>
  </w:style>
  <w:style w:type="paragraph" w:styleId="TOC5">
    <w:name w:val="toc 5"/>
    <w:basedOn w:val="Normal"/>
    <w:next w:val="Normal"/>
    <w:autoRedefine/>
    <w:uiPriority w:val="99"/>
    <w:unhideWhenUsed/>
    <w:qFormat/>
    <w:pPr>
      <w:spacing w:after="0"/>
      <w:ind w:left="690"/>
    </w:pPr>
    <w:rPr>
      <w:sz w:val="20"/>
    </w:rPr>
  </w:style>
  <w:style w:type="paragraph" w:styleId="TOC6">
    <w:name w:val="toc 6"/>
    <w:basedOn w:val="Normal"/>
    <w:next w:val="Normal"/>
    <w:autoRedefine/>
    <w:uiPriority w:val="99"/>
    <w:unhideWhenUsed/>
    <w:qFormat/>
    <w:pPr>
      <w:spacing w:after="0"/>
      <w:ind w:left="920"/>
    </w:pPr>
    <w:rPr>
      <w:sz w:val="20"/>
    </w:rPr>
  </w:style>
  <w:style w:type="paragraph" w:styleId="TOC7">
    <w:name w:val="toc 7"/>
    <w:basedOn w:val="Normal"/>
    <w:next w:val="Normal"/>
    <w:autoRedefine/>
    <w:uiPriority w:val="99"/>
    <w:unhideWhenUsed/>
    <w:qFormat/>
    <w:pPr>
      <w:spacing w:after="0"/>
      <w:ind w:left="1150"/>
    </w:pPr>
    <w:rPr>
      <w:sz w:val="20"/>
    </w:rPr>
  </w:style>
  <w:style w:type="paragraph" w:styleId="TOC8">
    <w:name w:val="toc 8"/>
    <w:basedOn w:val="Normal"/>
    <w:next w:val="Normal"/>
    <w:autoRedefine/>
    <w:uiPriority w:val="99"/>
    <w:unhideWhenUsed/>
    <w:qFormat/>
    <w:pPr>
      <w:spacing w:after="0"/>
      <w:ind w:left="1380"/>
    </w:pPr>
    <w:rPr>
      <w:sz w:val="20"/>
    </w:rPr>
  </w:style>
  <w:style w:type="paragraph" w:styleId="TOC9">
    <w:name w:val="toc 9"/>
    <w:basedOn w:val="Normal"/>
    <w:next w:val="Normal"/>
    <w:autoRedefine/>
    <w:uiPriority w:val="99"/>
    <w:unhideWhenUsed/>
    <w:qFormat/>
    <w:pPr>
      <w:spacing w:after="0"/>
      <w:ind w:left="1610"/>
    </w:pPr>
    <w:rPr>
      <w:sz w:val="20"/>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customStyle="1" w:styleId="Default">
    <w:name w:val="Default"/>
    <w:rsid w:val="008A52C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CHeading">
    <w:name w:val="TOC Heading"/>
    <w:basedOn w:val="Heading1"/>
    <w:next w:val="Normal"/>
    <w:uiPriority w:val="39"/>
    <w:unhideWhenUsed/>
    <w:qFormat/>
    <w:rsid w:val="00C821C5"/>
    <w:pPr>
      <w:keepNext/>
      <w:keepLines/>
      <w:spacing w:before="480" w:after="0" w:line="276" w:lineRule="auto"/>
      <w:outlineLvl w:val="9"/>
    </w:pPr>
    <w:rPr>
      <w:rFonts w:eastAsiaTheme="majorEastAsia" w:cstheme="majorBidi"/>
      <w:b/>
      <w:bCs/>
      <w:caps w:val="0"/>
      <w:color w:val="548AB7" w:themeColor="accent1" w:themeShade="BF"/>
      <w:kern w:val="0"/>
      <w:sz w:val="28"/>
      <w:szCs w:val="28"/>
      <w14:ligatures w14:val="none"/>
    </w:rPr>
  </w:style>
  <w:style w:type="character" w:styleId="CommentReference">
    <w:name w:val="annotation reference"/>
    <w:basedOn w:val="DefaultParagraphFont"/>
    <w:uiPriority w:val="99"/>
    <w:semiHidden/>
    <w:unhideWhenUsed/>
    <w:rsid w:val="00874CBD"/>
    <w:rPr>
      <w:sz w:val="16"/>
      <w:szCs w:val="16"/>
    </w:rPr>
  </w:style>
  <w:style w:type="paragraph" w:styleId="CommentText">
    <w:name w:val="annotation text"/>
    <w:basedOn w:val="Normal"/>
    <w:link w:val="CommentTextChar"/>
    <w:uiPriority w:val="99"/>
    <w:semiHidden/>
    <w:unhideWhenUsed/>
    <w:rsid w:val="00874CBD"/>
    <w:pPr>
      <w:spacing w:line="240" w:lineRule="auto"/>
    </w:pPr>
    <w:rPr>
      <w:sz w:val="20"/>
    </w:rPr>
  </w:style>
  <w:style w:type="character" w:customStyle="1" w:styleId="CommentTextChar">
    <w:name w:val="Comment Text Char"/>
    <w:basedOn w:val="DefaultParagraphFont"/>
    <w:link w:val="CommentText"/>
    <w:uiPriority w:val="99"/>
    <w:semiHidden/>
    <w:rsid w:val="00874CBD"/>
    <w:rPr>
      <w:sz w:val="20"/>
      <w:lang w:eastAsia="ja-JP"/>
    </w:rPr>
  </w:style>
  <w:style w:type="paragraph" w:styleId="CommentSubject">
    <w:name w:val="annotation subject"/>
    <w:basedOn w:val="CommentText"/>
    <w:next w:val="CommentText"/>
    <w:link w:val="CommentSubjectChar"/>
    <w:uiPriority w:val="99"/>
    <w:semiHidden/>
    <w:unhideWhenUsed/>
    <w:rsid w:val="00874CBD"/>
    <w:rPr>
      <w:b/>
      <w:bCs/>
    </w:rPr>
  </w:style>
  <w:style w:type="character" w:customStyle="1" w:styleId="CommentSubjectChar">
    <w:name w:val="Comment Subject Char"/>
    <w:basedOn w:val="CommentTextChar"/>
    <w:link w:val="CommentSubject"/>
    <w:uiPriority w:val="99"/>
    <w:semiHidden/>
    <w:rsid w:val="00874CBD"/>
    <w:rPr>
      <w:b/>
      <w:bCs/>
      <w:sz w:val="20"/>
      <w:lang w:eastAsia="ja-JP"/>
    </w:rPr>
  </w:style>
  <w:style w:type="paragraph" w:styleId="Revision">
    <w:name w:val="Revision"/>
    <w:hidden/>
    <w:uiPriority w:val="99"/>
    <w:semiHidden/>
    <w:rsid w:val="00BB2C52"/>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3296">
      <w:bodyDiv w:val="1"/>
      <w:marLeft w:val="0"/>
      <w:marRight w:val="0"/>
      <w:marTop w:val="0"/>
      <w:marBottom w:val="0"/>
      <w:divBdr>
        <w:top w:val="none" w:sz="0" w:space="0" w:color="auto"/>
        <w:left w:val="none" w:sz="0" w:space="0" w:color="auto"/>
        <w:bottom w:val="none" w:sz="0" w:space="0" w:color="auto"/>
        <w:right w:val="none" w:sz="0" w:space="0" w:color="auto"/>
      </w:divBdr>
      <w:divsChild>
        <w:div w:id="23022895">
          <w:marLeft w:val="547"/>
          <w:marRight w:val="0"/>
          <w:marTop w:val="0"/>
          <w:marBottom w:val="0"/>
          <w:divBdr>
            <w:top w:val="none" w:sz="0" w:space="0" w:color="auto"/>
            <w:left w:val="none" w:sz="0" w:space="0" w:color="auto"/>
            <w:bottom w:val="none" w:sz="0" w:space="0" w:color="auto"/>
            <w:right w:val="none" w:sz="0" w:space="0" w:color="auto"/>
          </w:divBdr>
        </w:div>
        <w:div w:id="70472667">
          <w:marLeft w:val="547"/>
          <w:marRight w:val="0"/>
          <w:marTop w:val="0"/>
          <w:marBottom w:val="0"/>
          <w:divBdr>
            <w:top w:val="none" w:sz="0" w:space="0" w:color="auto"/>
            <w:left w:val="none" w:sz="0" w:space="0" w:color="auto"/>
            <w:bottom w:val="none" w:sz="0" w:space="0" w:color="auto"/>
            <w:right w:val="none" w:sz="0" w:space="0" w:color="auto"/>
          </w:divBdr>
        </w:div>
        <w:div w:id="1228300515">
          <w:marLeft w:val="547"/>
          <w:marRight w:val="0"/>
          <w:marTop w:val="0"/>
          <w:marBottom w:val="0"/>
          <w:divBdr>
            <w:top w:val="none" w:sz="0" w:space="0" w:color="auto"/>
            <w:left w:val="none" w:sz="0" w:space="0" w:color="auto"/>
            <w:bottom w:val="none" w:sz="0" w:space="0" w:color="auto"/>
            <w:right w:val="none" w:sz="0" w:space="0" w:color="auto"/>
          </w:divBdr>
        </w:div>
      </w:divsChild>
    </w:div>
    <w:div w:id="270362322">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4">
          <w:marLeft w:val="547"/>
          <w:marRight w:val="0"/>
          <w:marTop w:val="0"/>
          <w:marBottom w:val="0"/>
          <w:divBdr>
            <w:top w:val="none" w:sz="0" w:space="0" w:color="auto"/>
            <w:left w:val="none" w:sz="0" w:space="0" w:color="auto"/>
            <w:bottom w:val="none" w:sz="0" w:space="0" w:color="auto"/>
            <w:right w:val="none" w:sz="0" w:space="0" w:color="auto"/>
          </w:divBdr>
        </w:div>
      </w:divsChild>
    </w:div>
    <w:div w:id="479077884">
      <w:bodyDiv w:val="1"/>
      <w:marLeft w:val="0"/>
      <w:marRight w:val="0"/>
      <w:marTop w:val="0"/>
      <w:marBottom w:val="0"/>
      <w:divBdr>
        <w:top w:val="none" w:sz="0" w:space="0" w:color="auto"/>
        <w:left w:val="none" w:sz="0" w:space="0" w:color="auto"/>
        <w:bottom w:val="none" w:sz="0" w:space="0" w:color="auto"/>
        <w:right w:val="none" w:sz="0" w:space="0" w:color="auto"/>
      </w:divBdr>
      <w:divsChild>
        <w:div w:id="692614193">
          <w:marLeft w:val="547"/>
          <w:marRight w:val="0"/>
          <w:marTop w:val="0"/>
          <w:marBottom w:val="0"/>
          <w:divBdr>
            <w:top w:val="none" w:sz="0" w:space="0" w:color="auto"/>
            <w:left w:val="none" w:sz="0" w:space="0" w:color="auto"/>
            <w:bottom w:val="none" w:sz="0" w:space="0" w:color="auto"/>
            <w:right w:val="none" w:sz="0" w:space="0" w:color="auto"/>
          </w:divBdr>
        </w:div>
      </w:divsChild>
    </w:div>
    <w:div w:id="532499136">
      <w:bodyDiv w:val="1"/>
      <w:marLeft w:val="0"/>
      <w:marRight w:val="0"/>
      <w:marTop w:val="0"/>
      <w:marBottom w:val="0"/>
      <w:divBdr>
        <w:top w:val="none" w:sz="0" w:space="0" w:color="auto"/>
        <w:left w:val="none" w:sz="0" w:space="0" w:color="auto"/>
        <w:bottom w:val="none" w:sz="0" w:space="0" w:color="auto"/>
        <w:right w:val="none" w:sz="0" w:space="0" w:color="auto"/>
      </w:divBdr>
      <w:divsChild>
        <w:div w:id="1754937869">
          <w:marLeft w:val="547"/>
          <w:marRight w:val="0"/>
          <w:marTop w:val="0"/>
          <w:marBottom w:val="0"/>
          <w:divBdr>
            <w:top w:val="none" w:sz="0" w:space="0" w:color="auto"/>
            <w:left w:val="none" w:sz="0" w:space="0" w:color="auto"/>
            <w:bottom w:val="none" w:sz="0" w:space="0" w:color="auto"/>
            <w:right w:val="none" w:sz="0" w:space="0" w:color="auto"/>
          </w:divBdr>
        </w:div>
      </w:divsChild>
    </w:div>
    <w:div w:id="896672934">
      <w:bodyDiv w:val="1"/>
      <w:marLeft w:val="0"/>
      <w:marRight w:val="0"/>
      <w:marTop w:val="0"/>
      <w:marBottom w:val="0"/>
      <w:divBdr>
        <w:top w:val="none" w:sz="0" w:space="0" w:color="auto"/>
        <w:left w:val="none" w:sz="0" w:space="0" w:color="auto"/>
        <w:bottom w:val="none" w:sz="0" w:space="0" w:color="auto"/>
        <w:right w:val="none" w:sz="0" w:space="0" w:color="auto"/>
      </w:divBdr>
      <w:divsChild>
        <w:div w:id="1582832713">
          <w:marLeft w:val="547"/>
          <w:marRight w:val="0"/>
          <w:marTop w:val="0"/>
          <w:marBottom w:val="0"/>
          <w:divBdr>
            <w:top w:val="none" w:sz="0" w:space="0" w:color="auto"/>
            <w:left w:val="none" w:sz="0" w:space="0" w:color="auto"/>
            <w:bottom w:val="none" w:sz="0" w:space="0" w:color="auto"/>
            <w:right w:val="none" w:sz="0" w:space="0" w:color="auto"/>
          </w:divBdr>
        </w:div>
      </w:divsChild>
    </w:div>
    <w:div w:id="908929980">
      <w:bodyDiv w:val="1"/>
      <w:marLeft w:val="0"/>
      <w:marRight w:val="0"/>
      <w:marTop w:val="0"/>
      <w:marBottom w:val="0"/>
      <w:divBdr>
        <w:top w:val="none" w:sz="0" w:space="0" w:color="auto"/>
        <w:left w:val="none" w:sz="0" w:space="0" w:color="auto"/>
        <w:bottom w:val="none" w:sz="0" w:space="0" w:color="auto"/>
        <w:right w:val="none" w:sz="0" w:space="0" w:color="auto"/>
      </w:divBdr>
      <w:divsChild>
        <w:div w:id="1444613186">
          <w:marLeft w:val="547"/>
          <w:marRight w:val="0"/>
          <w:marTop w:val="0"/>
          <w:marBottom w:val="0"/>
          <w:divBdr>
            <w:top w:val="none" w:sz="0" w:space="0" w:color="auto"/>
            <w:left w:val="none" w:sz="0" w:space="0" w:color="auto"/>
            <w:bottom w:val="none" w:sz="0" w:space="0" w:color="auto"/>
            <w:right w:val="none" w:sz="0" w:space="0" w:color="auto"/>
          </w:divBdr>
        </w:div>
        <w:div w:id="952056257">
          <w:marLeft w:val="1166"/>
          <w:marRight w:val="0"/>
          <w:marTop w:val="0"/>
          <w:marBottom w:val="0"/>
          <w:divBdr>
            <w:top w:val="none" w:sz="0" w:space="0" w:color="auto"/>
            <w:left w:val="none" w:sz="0" w:space="0" w:color="auto"/>
            <w:bottom w:val="none" w:sz="0" w:space="0" w:color="auto"/>
            <w:right w:val="none" w:sz="0" w:space="0" w:color="auto"/>
          </w:divBdr>
        </w:div>
      </w:divsChild>
    </w:div>
    <w:div w:id="1009136654">
      <w:bodyDiv w:val="1"/>
      <w:marLeft w:val="0"/>
      <w:marRight w:val="0"/>
      <w:marTop w:val="0"/>
      <w:marBottom w:val="0"/>
      <w:divBdr>
        <w:top w:val="none" w:sz="0" w:space="0" w:color="auto"/>
        <w:left w:val="none" w:sz="0" w:space="0" w:color="auto"/>
        <w:bottom w:val="none" w:sz="0" w:space="0" w:color="auto"/>
        <w:right w:val="none" w:sz="0" w:space="0" w:color="auto"/>
      </w:divBdr>
      <w:divsChild>
        <w:div w:id="1036850195">
          <w:marLeft w:val="547"/>
          <w:marRight w:val="0"/>
          <w:marTop w:val="0"/>
          <w:marBottom w:val="0"/>
          <w:divBdr>
            <w:top w:val="none" w:sz="0" w:space="0" w:color="auto"/>
            <w:left w:val="none" w:sz="0" w:space="0" w:color="auto"/>
            <w:bottom w:val="none" w:sz="0" w:space="0" w:color="auto"/>
            <w:right w:val="none" w:sz="0" w:space="0" w:color="auto"/>
          </w:divBdr>
        </w:div>
        <w:div w:id="503130837">
          <w:marLeft w:val="547"/>
          <w:marRight w:val="0"/>
          <w:marTop w:val="0"/>
          <w:marBottom w:val="0"/>
          <w:divBdr>
            <w:top w:val="none" w:sz="0" w:space="0" w:color="auto"/>
            <w:left w:val="none" w:sz="0" w:space="0" w:color="auto"/>
            <w:bottom w:val="none" w:sz="0" w:space="0" w:color="auto"/>
            <w:right w:val="none" w:sz="0" w:space="0" w:color="auto"/>
          </w:divBdr>
        </w:div>
      </w:divsChild>
    </w:div>
    <w:div w:id="1128205836">
      <w:bodyDiv w:val="1"/>
      <w:marLeft w:val="0"/>
      <w:marRight w:val="0"/>
      <w:marTop w:val="0"/>
      <w:marBottom w:val="0"/>
      <w:divBdr>
        <w:top w:val="none" w:sz="0" w:space="0" w:color="auto"/>
        <w:left w:val="none" w:sz="0" w:space="0" w:color="auto"/>
        <w:bottom w:val="none" w:sz="0" w:space="0" w:color="auto"/>
        <w:right w:val="none" w:sz="0" w:space="0" w:color="auto"/>
      </w:divBdr>
      <w:divsChild>
        <w:div w:id="1724403593">
          <w:marLeft w:val="547"/>
          <w:marRight w:val="0"/>
          <w:marTop w:val="0"/>
          <w:marBottom w:val="0"/>
          <w:divBdr>
            <w:top w:val="none" w:sz="0" w:space="0" w:color="auto"/>
            <w:left w:val="none" w:sz="0" w:space="0" w:color="auto"/>
            <w:bottom w:val="none" w:sz="0" w:space="0" w:color="auto"/>
            <w:right w:val="none" w:sz="0" w:space="0" w:color="auto"/>
          </w:divBdr>
        </w:div>
        <w:div w:id="1403215296">
          <w:marLeft w:val="1166"/>
          <w:marRight w:val="0"/>
          <w:marTop w:val="0"/>
          <w:marBottom w:val="0"/>
          <w:divBdr>
            <w:top w:val="none" w:sz="0" w:space="0" w:color="auto"/>
            <w:left w:val="none" w:sz="0" w:space="0" w:color="auto"/>
            <w:bottom w:val="none" w:sz="0" w:space="0" w:color="auto"/>
            <w:right w:val="none" w:sz="0" w:space="0" w:color="auto"/>
          </w:divBdr>
        </w:div>
      </w:divsChild>
    </w:div>
    <w:div w:id="1185285145">
      <w:bodyDiv w:val="1"/>
      <w:marLeft w:val="0"/>
      <w:marRight w:val="0"/>
      <w:marTop w:val="0"/>
      <w:marBottom w:val="0"/>
      <w:divBdr>
        <w:top w:val="none" w:sz="0" w:space="0" w:color="auto"/>
        <w:left w:val="none" w:sz="0" w:space="0" w:color="auto"/>
        <w:bottom w:val="none" w:sz="0" w:space="0" w:color="auto"/>
        <w:right w:val="none" w:sz="0" w:space="0" w:color="auto"/>
      </w:divBdr>
      <w:divsChild>
        <w:div w:id="527909948">
          <w:marLeft w:val="547"/>
          <w:marRight w:val="0"/>
          <w:marTop w:val="0"/>
          <w:marBottom w:val="0"/>
          <w:divBdr>
            <w:top w:val="none" w:sz="0" w:space="0" w:color="auto"/>
            <w:left w:val="none" w:sz="0" w:space="0" w:color="auto"/>
            <w:bottom w:val="none" w:sz="0" w:space="0" w:color="auto"/>
            <w:right w:val="none" w:sz="0" w:space="0" w:color="auto"/>
          </w:divBdr>
        </w:div>
      </w:divsChild>
    </w:div>
    <w:div w:id="1200706750">
      <w:bodyDiv w:val="1"/>
      <w:marLeft w:val="0"/>
      <w:marRight w:val="0"/>
      <w:marTop w:val="0"/>
      <w:marBottom w:val="0"/>
      <w:divBdr>
        <w:top w:val="none" w:sz="0" w:space="0" w:color="auto"/>
        <w:left w:val="none" w:sz="0" w:space="0" w:color="auto"/>
        <w:bottom w:val="none" w:sz="0" w:space="0" w:color="auto"/>
        <w:right w:val="none" w:sz="0" w:space="0" w:color="auto"/>
      </w:divBdr>
      <w:divsChild>
        <w:div w:id="314532292">
          <w:marLeft w:val="547"/>
          <w:marRight w:val="0"/>
          <w:marTop w:val="0"/>
          <w:marBottom w:val="0"/>
          <w:divBdr>
            <w:top w:val="none" w:sz="0" w:space="0" w:color="auto"/>
            <w:left w:val="none" w:sz="0" w:space="0" w:color="auto"/>
            <w:bottom w:val="none" w:sz="0" w:space="0" w:color="auto"/>
            <w:right w:val="none" w:sz="0" w:space="0" w:color="auto"/>
          </w:divBdr>
        </w:div>
      </w:divsChild>
    </w:div>
    <w:div w:id="1269116910">
      <w:bodyDiv w:val="1"/>
      <w:marLeft w:val="0"/>
      <w:marRight w:val="0"/>
      <w:marTop w:val="0"/>
      <w:marBottom w:val="0"/>
      <w:divBdr>
        <w:top w:val="none" w:sz="0" w:space="0" w:color="auto"/>
        <w:left w:val="none" w:sz="0" w:space="0" w:color="auto"/>
        <w:bottom w:val="none" w:sz="0" w:space="0" w:color="auto"/>
        <w:right w:val="none" w:sz="0" w:space="0" w:color="auto"/>
      </w:divBdr>
      <w:divsChild>
        <w:div w:id="768358575">
          <w:marLeft w:val="547"/>
          <w:marRight w:val="0"/>
          <w:marTop w:val="0"/>
          <w:marBottom w:val="0"/>
          <w:divBdr>
            <w:top w:val="none" w:sz="0" w:space="0" w:color="auto"/>
            <w:left w:val="none" w:sz="0" w:space="0" w:color="auto"/>
            <w:bottom w:val="none" w:sz="0" w:space="0" w:color="auto"/>
            <w:right w:val="none" w:sz="0" w:space="0" w:color="auto"/>
          </w:divBdr>
        </w:div>
        <w:div w:id="822544805">
          <w:marLeft w:val="547"/>
          <w:marRight w:val="0"/>
          <w:marTop w:val="0"/>
          <w:marBottom w:val="0"/>
          <w:divBdr>
            <w:top w:val="none" w:sz="0" w:space="0" w:color="auto"/>
            <w:left w:val="none" w:sz="0" w:space="0" w:color="auto"/>
            <w:bottom w:val="none" w:sz="0" w:space="0" w:color="auto"/>
            <w:right w:val="none" w:sz="0" w:space="0" w:color="auto"/>
          </w:divBdr>
        </w:div>
        <w:div w:id="1973172655">
          <w:marLeft w:val="547"/>
          <w:marRight w:val="0"/>
          <w:marTop w:val="0"/>
          <w:marBottom w:val="0"/>
          <w:divBdr>
            <w:top w:val="none" w:sz="0" w:space="0" w:color="auto"/>
            <w:left w:val="none" w:sz="0" w:space="0" w:color="auto"/>
            <w:bottom w:val="none" w:sz="0" w:space="0" w:color="auto"/>
            <w:right w:val="none" w:sz="0" w:space="0" w:color="auto"/>
          </w:divBdr>
        </w:div>
        <w:div w:id="561060714">
          <w:marLeft w:val="547"/>
          <w:marRight w:val="0"/>
          <w:marTop w:val="0"/>
          <w:marBottom w:val="0"/>
          <w:divBdr>
            <w:top w:val="none" w:sz="0" w:space="0" w:color="auto"/>
            <w:left w:val="none" w:sz="0" w:space="0" w:color="auto"/>
            <w:bottom w:val="none" w:sz="0" w:space="0" w:color="auto"/>
            <w:right w:val="none" w:sz="0" w:space="0" w:color="auto"/>
          </w:divBdr>
        </w:div>
      </w:divsChild>
    </w:div>
    <w:div w:id="1337731909">
      <w:bodyDiv w:val="1"/>
      <w:marLeft w:val="0"/>
      <w:marRight w:val="0"/>
      <w:marTop w:val="0"/>
      <w:marBottom w:val="0"/>
      <w:divBdr>
        <w:top w:val="none" w:sz="0" w:space="0" w:color="auto"/>
        <w:left w:val="none" w:sz="0" w:space="0" w:color="auto"/>
        <w:bottom w:val="none" w:sz="0" w:space="0" w:color="auto"/>
        <w:right w:val="none" w:sz="0" w:space="0" w:color="auto"/>
      </w:divBdr>
      <w:divsChild>
        <w:div w:id="1601451611">
          <w:marLeft w:val="547"/>
          <w:marRight w:val="0"/>
          <w:marTop w:val="0"/>
          <w:marBottom w:val="0"/>
          <w:divBdr>
            <w:top w:val="none" w:sz="0" w:space="0" w:color="auto"/>
            <w:left w:val="none" w:sz="0" w:space="0" w:color="auto"/>
            <w:bottom w:val="none" w:sz="0" w:space="0" w:color="auto"/>
            <w:right w:val="none" w:sz="0" w:space="0" w:color="auto"/>
          </w:divBdr>
        </w:div>
        <w:div w:id="1731003845">
          <w:marLeft w:val="547"/>
          <w:marRight w:val="0"/>
          <w:marTop w:val="0"/>
          <w:marBottom w:val="0"/>
          <w:divBdr>
            <w:top w:val="none" w:sz="0" w:space="0" w:color="auto"/>
            <w:left w:val="none" w:sz="0" w:space="0" w:color="auto"/>
            <w:bottom w:val="none" w:sz="0" w:space="0" w:color="auto"/>
            <w:right w:val="none" w:sz="0" w:space="0" w:color="auto"/>
          </w:divBdr>
        </w:div>
      </w:divsChild>
    </w:div>
    <w:div w:id="1394934281">
      <w:bodyDiv w:val="1"/>
      <w:marLeft w:val="0"/>
      <w:marRight w:val="0"/>
      <w:marTop w:val="0"/>
      <w:marBottom w:val="0"/>
      <w:divBdr>
        <w:top w:val="none" w:sz="0" w:space="0" w:color="auto"/>
        <w:left w:val="none" w:sz="0" w:space="0" w:color="auto"/>
        <w:bottom w:val="none" w:sz="0" w:space="0" w:color="auto"/>
        <w:right w:val="none" w:sz="0" w:space="0" w:color="auto"/>
      </w:divBdr>
      <w:divsChild>
        <w:div w:id="84739148">
          <w:marLeft w:val="547"/>
          <w:marRight w:val="0"/>
          <w:marTop w:val="0"/>
          <w:marBottom w:val="0"/>
          <w:divBdr>
            <w:top w:val="none" w:sz="0" w:space="0" w:color="auto"/>
            <w:left w:val="none" w:sz="0" w:space="0" w:color="auto"/>
            <w:bottom w:val="none" w:sz="0" w:space="0" w:color="auto"/>
            <w:right w:val="none" w:sz="0" w:space="0" w:color="auto"/>
          </w:divBdr>
        </w:div>
      </w:divsChild>
    </w:div>
    <w:div w:id="1694383736">
      <w:bodyDiv w:val="1"/>
      <w:marLeft w:val="0"/>
      <w:marRight w:val="0"/>
      <w:marTop w:val="0"/>
      <w:marBottom w:val="0"/>
      <w:divBdr>
        <w:top w:val="none" w:sz="0" w:space="0" w:color="auto"/>
        <w:left w:val="none" w:sz="0" w:space="0" w:color="auto"/>
        <w:bottom w:val="none" w:sz="0" w:space="0" w:color="auto"/>
        <w:right w:val="none" w:sz="0" w:space="0" w:color="auto"/>
      </w:divBdr>
      <w:divsChild>
        <w:div w:id="358287587">
          <w:marLeft w:val="547"/>
          <w:marRight w:val="0"/>
          <w:marTop w:val="0"/>
          <w:marBottom w:val="0"/>
          <w:divBdr>
            <w:top w:val="none" w:sz="0" w:space="0" w:color="auto"/>
            <w:left w:val="none" w:sz="0" w:space="0" w:color="auto"/>
            <w:bottom w:val="none" w:sz="0" w:space="0" w:color="auto"/>
            <w:right w:val="none" w:sz="0" w:space="0" w:color="auto"/>
          </w:divBdr>
        </w:div>
      </w:divsChild>
    </w:div>
    <w:div w:id="1805925102">
      <w:bodyDiv w:val="1"/>
      <w:marLeft w:val="0"/>
      <w:marRight w:val="0"/>
      <w:marTop w:val="0"/>
      <w:marBottom w:val="0"/>
      <w:divBdr>
        <w:top w:val="none" w:sz="0" w:space="0" w:color="auto"/>
        <w:left w:val="none" w:sz="0" w:space="0" w:color="auto"/>
        <w:bottom w:val="none" w:sz="0" w:space="0" w:color="auto"/>
        <w:right w:val="none" w:sz="0" w:space="0" w:color="auto"/>
      </w:divBdr>
      <w:divsChild>
        <w:div w:id="1564946238">
          <w:marLeft w:val="547"/>
          <w:marRight w:val="0"/>
          <w:marTop w:val="0"/>
          <w:marBottom w:val="0"/>
          <w:divBdr>
            <w:top w:val="none" w:sz="0" w:space="0" w:color="auto"/>
            <w:left w:val="none" w:sz="0" w:space="0" w:color="auto"/>
            <w:bottom w:val="none" w:sz="0" w:space="0" w:color="auto"/>
            <w:right w:val="none" w:sz="0" w:space="0" w:color="auto"/>
          </w:divBdr>
        </w:div>
      </w:divsChild>
    </w:div>
    <w:div w:id="1972780000">
      <w:bodyDiv w:val="1"/>
      <w:marLeft w:val="0"/>
      <w:marRight w:val="0"/>
      <w:marTop w:val="0"/>
      <w:marBottom w:val="0"/>
      <w:divBdr>
        <w:top w:val="none" w:sz="0" w:space="0" w:color="auto"/>
        <w:left w:val="none" w:sz="0" w:space="0" w:color="auto"/>
        <w:bottom w:val="none" w:sz="0" w:space="0" w:color="auto"/>
        <w:right w:val="none" w:sz="0" w:space="0" w:color="auto"/>
      </w:divBdr>
    </w:div>
    <w:div w:id="2003194392">
      <w:bodyDiv w:val="1"/>
      <w:marLeft w:val="0"/>
      <w:marRight w:val="0"/>
      <w:marTop w:val="0"/>
      <w:marBottom w:val="0"/>
      <w:divBdr>
        <w:top w:val="none" w:sz="0" w:space="0" w:color="auto"/>
        <w:left w:val="none" w:sz="0" w:space="0" w:color="auto"/>
        <w:bottom w:val="none" w:sz="0" w:space="0" w:color="auto"/>
        <w:right w:val="none" w:sz="0" w:space="0" w:color="auto"/>
      </w:divBdr>
      <w:divsChild>
        <w:div w:id="1064765497">
          <w:marLeft w:val="547"/>
          <w:marRight w:val="0"/>
          <w:marTop w:val="0"/>
          <w:marBottom w:val="0"/>
          <w:divBdr>
            <w:top w:val="none" w:sz="0" w:space="0" w:color="auto"/>
            <w:left w:val="none" w:sz="0" w:space="0" w:color="auto"/>
            <w:bottom w:val="none" w:sz="0" w:space="0" w:color="auto"/>
            <w:right w:val="none" w:sz="0" w:space="0" w:color="auto"/>
          </w:divBdr>
        </w:div>
      </w:divsChild>
    </w:div>
    <w:div w:id="2020769270">
      <w:bodyDiv w:val="1"/>
      <w:marLeft w:val="0"/>
      <w:marRight w:val="0"/>
      <w:marTop w:val="0"/>
      <w:marBottom w:val="0"/>
      <w:divBdr>
        <w:top w:val="none" w:sz="0" w:space="0" w:color="auto"/>
        <w:left w:val="none" w:sz="0" w:space="0" w:color="auto"/>
        <w:bottom w:val="none" w:sz="0" w:space="0" w:color="auto"/>
        <w:right w:val="none" w:sz="0" w:space="0" w:color="auto"/>
      </w:divBdr>
      <w:divsChild>
        <w:div w:id="2019311365">
          <w:marLeft w:val="547"/>
          <w:marRight w:val="0"/>
          <w:marTop w:val="0"/>
          <w:marBottom w:val="0"/>
          <w:divBdr>
            <w:top w:val="none" w:sz="0" w:space="0" w:color="auto"/>
            <w:left w:val="none" w:sz="0" w:space="0" w:color="auto"/>
            <w:bottom w:val="none" w:sz="0" w:space="0" w:color="auto"/>
            <w:right w:val="none" w:sz="0" w:space="0" w:color="auto"/>
          </w:divBdr>
        </w:div>
        <w:div w:id="193428371">
          <w:marLeft w:val="547"/>
          <w:marRight w:val="0"/>
          <w:marTop w:val="0"/>
          <w:marBottom w:val="0"/>
          <w:divBdr>
            <w:top w:val="none" w:sz="0" w:space="0" w:color="auto"/>
            <w:left w:val="none" w:sz="0" w:space="0" w:color="auto"/>
            <w:bottom w:val="none" w:sz="0" w:space="0" w:color="auto"/>
            <w:right w:val="none" w:sz="0" w:space="0" w:color="auto"/>
          </w:divBdr>
        </w:div>
        <w:div w:id="236600521">
          <w:marLeft w:val="547"/>
          <w:marRight w:val="0"/>
          <w:marTop w:val="0"/>
          <w:marBottom w:val="0"/>
          <w:divBdr>
            <w:top w:val="none" w:sz="0" w:space="0" w:color="auto"/>
            <w:left w:val="none" w:sz="0" w:space="0" w:color="auto"/>
            <w:bottom w:val="none" w:sz="0" w:space="0" w:color="auto"/>
            <w:right w:val="none" w:sz="0" w:space="0" w:color="auto"/>
          </w:divBdr>
        </w:div>
      </w:divsChild>
    </w:div>
    <w:div w:id="2100325252">
      <w:bodyDiv w:val="1"/>
      <w:marLeft w:val="0"/>
      <w:marRight w:val="0"/>
      <w:marTop w:val="0"/>
      <w:marBottom w:val="0"/>
      <w:divBdr>
        <w:top w:val="none" w:sz="0" w:space="0" w:color="auto"/>
        <w:left w:val="none" w:sz="0" w:space="0" w:color="auto"/>
        <w:bottom w:val="none" w:sz="0" w:space="0" w:color="auto"/>
        <w:right w:val="none" w:sz="0" w:space="0" w:color="auto"/>
      </w:divBdr>
      <w:divsChild>
        <w:div w:id="654796649">
          <w:marLeft w:val="547"/>
          <w:marRight w:val="0"/>
          <w:marTop w:val="0"/>
          <w:marBottom w:val="0"/>
          <w:divBdr>
            <w:top w:val="none" w:sz="0" w:space="0" w:color="auto"/>
            <w:left w:val="none" w:sz="0" w:space="0" w:color="auto"/>
            <w:bottom w:val="none" w:sz="0" w:space="0" w:color="auto"/>
            <w:right w:val="none" w:sz="0" w:space="0" w:color="auto"/>
          </w:divBdr>
        </w:div>
        <w:div w:id="1378159948">
          <w:marLeft w:val="547"/>
          <w:marRight w:val="0"/>
          <w:marTop w:val="0"/>
          <w:marBottom w:val="0"/>
          <w:divBdr>
            <w:top w:val="none" w:sz="0" w:space="0" w:color="auto"/>
            <w:left w:val="none" w:sz="0" w:space="0" w:color="auto"/>
            <w:bottom w:val="none" w:sz="0" w:space="0" w:color="auto"/>
            <w:right w:val="none" w:sz="0" w:space="0" w:color="auto"/>
          </w:divBdr>
        </w:div>
        <w:div w:id="344483236">
          <w:marLeft w:val="547"/>
          <w:marRight w:val="0"/>
          <w:marTop w:val="0"/>
          <w:marBottom w:val="0"/>
          <w:divBdr>
            <w:top w:val="none" w:sz="0" w:space="0" w:color="auto"/>
            <w:left w:val="none" w:sz="0" w:space="0" w:color="auto"/>
            <w:bottom w:val="none" w:sz="0" w:space="0" w:color="auto"/>
            <w:right w:val="none" w:sz="0" w:space="0" w:color="auto"/>
          </w:divBdr>
        </w:div>
      </w:divsChild>
    </w:div>
    <w:div w:id="2110927292">
      <w:bodyDiv w:val="1"/>
      <w:marLeft w:val="0"/>
      <w:marRight w:val="0"/>
      <w:marTop w:val="0"/>
      <w:marBottom w:val="0"/>
      <w:divBdr>
        <w:top w:val="none" w:sz="0" w:space="0" w:color="auto"/>
        <w:left w:val="none" w:sz="0" w:space="0" w:color="auto"/>
        <w:bottom w:val="none" w:sz="0" w:space="0" w:color="auto"/>
        <w:right w:val="none" w:sz="0" w:space="0" w:color="auto"/>
      </w:divBdr>
      <w:divsChild>
        <w:div w:id="1532106124">
          <w:marLeft w:val="547"/>
          <w:marRight w:val="0"/>
          <w:marTop w:val="0"/>
          <w:marBottom w:val="0"/>
          <w:divBdr>
            <w:top w:val="none" w:sz="0" w:space="0" w:color="auto"/>
            <w:left w:val="none" w:sz="0" w:space="0" w:color="auto"/>
            <w:bottom w:val="none" w:sz="0" w:space="0" w:color="auto"/>
            <w:right w:val="none" w:sz="0" w:space="0" w:color="auto"/>
          </w:divBdr>
        </w:div>
        <w:div w:id="627317830">
          <w:marLeft w:val="1166"/>
          <w:marRight w:val="0"/>
          <w:marTop w:val="0"/>
          <w:marBottom w:val="0"/>
          <w:divBdr>
            <w:top w:val="none" w:sz="0" w:space="0" w:color="auto"/>
            <w:left w:val="none" w:sz="0" w:space="0" w:color="auto"/>
            <w:bottom w:val="none" w:sz="0" w:space="0" w:color="auto"/>
            <w:right w:val="none" w:sz="0" w:space="0" w:color="auto"/>
          </w:divBdr>
        </w:div>
        <w:div w:id="1486825361">
          <w:marLeft w:val="1166"/>
          <w:marRight w:val="0"/>
          <w:marTop w:val="0"/>
          <w:marBottom w:val="0"/>
          <w:divBdr>
            <w:top w:val="none" w:sz="0" w:space="0" w:color="auto"/>
            <w:left w:val="none" w:sz="0" w:space="0" w:color="auto"/>
            <w:bottom w:val="none" w:sz="0" w:space="0" w:color="auto"/>
            <w:right w:val="none" w:sz="0" w:space="0" w:color="auto"/>
          </w:divBdr>
        </w:div>
        <w:div w:id="348720497">
          <w:marLeft w:val="1166"/>
          <w:marRight w:val="0"/>
          <w:marTop w:val="0"/>
          <w:marBottom w:val="0"/>
          <w:divBdr>
            <w:top w:val="none" w:sz="0" w:space="0" w:color="auto"/>
            <w:left w:val="none" w:sz="0" w:space="0" w:color="auto"/>
            <w:bottom w:val="none" w:sz="0" w:space="0" w:color="auto"/>
            <w:right w:val="none" w:sz="0" w:space="0" w:color="auto"/>
          </w:divBdr>
        </w:div>
        <w:div w:id="12107465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2.xml"/><Relationship Id="rId10" Type="http://schemas.openxmlformats.org/officeDocument/2006/relationships/settings" Target="settings.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diagramQuickStyle" Target="diagrams/quickStyle2.xm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A73A49-C3C3-4215-8B9D-4F50828A6250}" type="doc">
      <dgm:prSet loTypeId="urn:microsoft.com/office/officeart/2005/8/layout/hChevron3" loCatId="process" qsTypeId="urn:microsoft.com/office/officeart/2005/8/quickstyle/simple1" qsCatId="simple" csTypeId="urn:microsoft.com/office/officeart/2005/8/colors/colorful1" csCatId="colorful" phldr="1"/>
      <dgm:spPr/>
    </dgm:pt>
    <dgm:pt modelId="{15D0DDE3-8592-42BA-B6F6-F05D9B5DAA75}">
      <dgm:prSet phldrT="[Text]" custT="1"/>
      <dgm:spPr>
        <a:xfrm>
          <a:off x="3760" y="0"/>
          <a:ext cx="1969844" cy="603249"/>
        </a:xfrm>
        <a:solidFill>
          <a:srgbClr val="94B6D2">
            <a:lumMod val="60000"/>
            <a:lumOff val="40000"/>
          </a:srgbClr>
        </a:solidFill>
        <a:ln w="19050" cap="flat" cmpd="sng" algn="ctr">
          <a:solidFill>
            <a:sysClr val="window" lastClr="FFFFFF">
              <a:hueOff val="0"/>
              <a:satOff val="0"/>
              <a:lumOff val="0"/>
              <a:alphaOff val="0"/>
            </a:sysClr>
          </a:solidFill>
          <a:prstDash val="solid"/>
        </a:ln>
        <a:effectLst/>
      </dgm:spPr>
      <dgm:t>
        <a:bodyPr/>
        <a:lstStyle/>
        <a:p>
          <a:pPr>
            <a:buNone/>
          </a:pPr>
          <a:r>
            <a:rPr lang="en-US" sz="1200" b="0">
              <a:solidFill>
                <a:sysClr val="windowText" lastClr="000000"/>
              </a:solidFill>
              <a:latin typeface="Tw Cen MT"/>
              <a:ea typeface="+mn-ea"/>
              <a:cs typeface="+mn-cs"/>
            </a:rPr>
            <a:t>Contact consultants </a:t>
          </a:r>
        </a:p>
      </dgm:t>
    </dgm:pt>
    <dgm:pt modelId="{32AADA2B-EEDD-40CA-9693-E1CE4D611B67}" type="parTrans" cxnId="{C1D82190-0590-4C2A-8291-4131FAF0A3CF}">
      <dgm:prSet/>
      <dgm:spPr/>
      <dgm:t>
        <a:bodyPr/>
        <a:lstStyle/>
        <a:p>
          <a:endParaRPr lang="en-US"/>
        </a:p>
      </dgm:t>
    </dgm:pt>
    <dgm:pt modelId="{937BB2B0-D67D-4019-A18C-FEFE0EA3372B}" type="sibTrans" cxnId="{C1D82190-0590-4C2A-8291-4131FAF0A3CF}">
      <dgm:prSet/>
      <dgm:spPr/>
      <dgm:t>
        <a:bodyPr/>
        <a:lstStyle/>
        <a:p>
          <a:endParaRPr lang="en-US"/>
        </a:p>
      </dgm:t>
    </dgm:pt>
    <dgm:pt modelId="{F930A020-B588-4B8C-AE01-FDEB287BC65E}">
      <dgm:prSet phldrT="[Text]" custT="1"/>
      <dgm:spPr>
        <a:xfrm>
          <a:off x="1470702" y="0"/>
          <a:ext cx="1988275" cy="603249"/>
        </a:xfrm>
        <a:solidFill>
          <a:srgbClr val="94B6D2">
            <a:lumMod val="40000"/>
            <a:lumOff val="60000"/>
          </a:srgbClr>
        </a:solidFill>
        <a:ln w="19050" cap="flat" cmpd="sng" algn="ctr">
          <a:solidFill>
            <a:sysClr val="window" lastClr="FFFFFF">
              <a:hueOff val="0"/>
              <a:satOff val="0"/>
              <a:lumOff val="0"/>
              <a:alphaOff val="0"/>
            </a:sysClr>
          </a:solidFill>
          <a:prstDash val="solid"/>
        </a:ln>
        <a:effectLst/>
      </dgm:spPr>
      <dgm:t>
        <a:bodyPr/>
        <a:lstStyle/>
        <a:p>
          <a:pPr>
            <a:buNone/>
          </a:pPr>
          <a:r>
            <a:rPr lang="en-US" sz="1200" b="0">
              <a:solidFill>
                <a:sysClr val="windowText" lastClr="000000"/>
              </a:solidFill>
              <a:latin typeface="Tw Cen MT"/>
              <a:ea typeface="+mn-ea"/>
              <a:cs typeface="+mn-cs"/>
            </a:rPr>
            <a:t>Use a bid process</a:t>
          </a:r>
        </a:p>
      </dgm:t>
    </dgm:pt>
    <dgm:pt modelId="{2613F2E7-DC94-4313-8A6A-F2B990E605D0}" type="parTrans" cxnId="{5B7F2A8E-3354-4A19-875B-3A0B6F74614E}">
      <dgm:prSet/>
      <dgm:spPr/>
      <dgm:t>
        <a:bodyPr/>
        <a:lstStyle/>
        <a:p>
          <a:endParaRPr lang="en-US"/>
        </a:p>
      </dgm:t>
    </dgm:pt>
    <dgm:pt modelId="{72BE21AF-E56C-4FBA-BF3F-C9CA9F8131D2}" type="sibTrans" cxnId="{5B7F2A8E-3354-4A19-875B-3A0B6F74614E}">
      <dgm:prSet/>
      <dgm:spPr/>
      <dgm:t>
        <a:bodyPr/>
        <a:lstStyle/>
        <a:p>
          <a:endParaRPr lang="en-US"/>
        </a:p>
      </dgm:t>
    </dgm:pt>
    <dgm:pt modelId="{3BA41DFA-6D3D-4DEE-B0C7-EF02139313B2}">
      <dgm:prSet phldrT="[Text]" custT="1"/>
      <dgm:spPr>
        <a:xfrm>
          <a:off x="2956075" y="0"/>
          <a:ext cx="2042111" cy="603249"/>
        </a:xfrm>
        <a:solidFill>
          <a:srgbClr val="A5AB81">
            <a:lumMod val="40000"/>
            <a:lumOff val="60000"/>
          </a:srgbClr>
        </a:solidFill>
        <a:ln w="19050" cap="flat" cmpd="sng" algn="ctr">
          <a:solidFill>
            <a:sysClr val="window" lastClr="FFFFFF">
              <a:hueOff val="0"/>
              <a:satOff val="0"/>
              <a:lumOff val="0"/>
              <a:alphaOff val="0"/>
            </a:sysClr>
          </a:solidFill>
          <a:prstDash val="solid"/>
        </a:ln>
        <a:effectLst/>
      </dgm:spPr>
      <dgm:t>
        <a:bodyPr/>
        <a:lstStyle/>
        <a:p>
          <a:pPr>
            <a:buNone/>
          </a:pPr>
          <a:r>
            <a:rPr lang="en-US" sz="1200" b="0">
              <a:solidFill>
                <a:sysClr val="windowText" lastClr="000000"/>
              </a:solidFill>
              <a:latin typeface="Tw Cen MT"/>
              <a:ea typeface="+mn-ea"/>
              <a:cs typeface="+mn-cs"/>
            </a:rPr>
            <a:t>Select the firm</a:t>
          </a:r>
        </a:p>
      </dgm:t>
    </dgm:pt>
    <dgm:pt modelId="{AB131B69-C2EF-4A06-845C-DEFD4CA948DB}" type="parTrans" cxnId="{6ADDBFC2-428F-4748-92C6-5F04DEA779C0}">
      <dgm:prSet/>
      <dgm:spPr/>
      <dgm:t>
        <a:bodyPr/>
        <a:lstStyle/>
        <a:p>
          <a:endParaRPr lang="en-US"/>
        </a:p>
      </dgm:t>
    </dgm:pt>
    <dgm:pt modelId="{2781820F-60FB-4329-A155-E427C62AAEC3}" type="sibTrans" cxnId="{6ADDBFC2-428F-4748-92C6-5F04DEA779C0}">
      <dgm:prSet/>
      <dgm:spPr/>
      <dgm:t>
        <a:bodyPr/>
        <a:lstStyle/>
        <a:p>
          <a:endParaRPr lang="en-US"/>
        </a:p>
      </dgm:t>
    </dgm:pt>
    <dgm:pt modelId="{333D1C7D-78B6-420A-91BE-4082AAC99CAE}">
      <dgm:prSet phldrT="[Text]" custT="1"/>
      <dgm:spPr>
        <a:xfrm>
          <a:off x="4495284" y="0"/>
          <a:ext cx="1781105" cy="603249"/>
        </a:xfrm>
        <a:solidFill>
          <a:srgbClr val="A5AB81">
            <a:lumMod val="20000"/>
            <a:lumOff val="80000"/>
          </a:srgbClr>
        </a:solidFill>
        <a:ln w="19050" cap="flat" cmpd="sng" algn="ctr">
          <a:solidFill>
            <a:sysClr val="window" lastClr="FFFFFF">
              <a:hueOff val="0"/>
              <a:satOff val="0"/>
              <a:lumOff val="0"/>
              <a:alphaOff val="0"/>
            </a:sysClr>
          </a:solidFill>
          <a:prstDash val="solid"/>
        </a:ln>
        <a:effectLst/>
      </dgm:spPr>
      <dgm:t>
        <a:bodyPr/>
        <a:lstStyle/>
        <a:p>
          <a:pPr>
            <a:buNone/>
          </a:pPr>
          <a:r>
            <a:rPr lang="en-US" sz="1200" b="0">
              <a:solidFill>
                <a:sysClr val="windowText" lastClr="000000"/>
              </a:solidFill>
              <a:latin typeface="Tw Cen MT"/>
              <a:ea typeface="+mn-ea"/>
              <a:cs typeface="+mn-cs"/>
            </a:rPr>
            <a:t>Award the contract</a:t>
          </a:r>
        </a:p>
      </dgm:t>
    </dgm:pt>
    <dgm:pt modelId="{CD8D941C-9FAF-4D76-98BC-5FABCB4CD7BD}" type="parTrans" cxnId="{D45BD305-8054-47B7-9458-4142EE1928D3}">
      <dgm:prSet/>
      <dgm:spPr/>
      <dgm:t>
        <a:bodyPr/>
        <a:lstStyle/>
        <a:p>
          <a:endParaRPr lang="en-US"/>
        </a:p>
      </dgm:t>
    </dgm:pt>
    <dgm:pt modelId="{401A02A2-F62A-447F-BC14-D90F5A2720AC}" type="sibTrans" cxnId="{D45BD305-8054-47B7-9458-4142EE1928D3}">
      <dgm:prSet/>
      <dgm:spPr/>
      <dgm:t>
        <a:bodyPr/>
        <a:lstStyle/>
        <a:p>
          <a:endParaRPr lang="en-US"/>
        </a:p>
      </dgm:t>
    </dgm:pt>
    <dgm:pt modelId="{34CF50FF-28C4-4317-88BB-F77F786142FB}" type="pres">
      <dgm:prSet presAssocID="{F6A73A49-C3C3-4215-8B9D-4F50828A6250}" presName="Name0" presStyleCnt="0">
        <dgm:presLayoutVars>
          <dgm:dir/>
          <dgm:resizeHandles val="exact"/>
        </dgm:presLayoutVars>
      </dgm:prSet>
      <dgm:spPr/>
    </dgm:pt>
    <dgm:pt modelId="{143558F4-D712-44C1-AD88-5CE36B83B607}" type="pres">
      <dgm:prSet presAssocID="{15D0DDE3-8592-42BA-B6F6-F05D9B5DAA75}" presName="parTxOnly" presStyleLbl="node1" presStyleIdx="0" presStyleCnt="4" custScaleX="78339">
        <dgm:presLayoutVars>
          <dgm:bulletEnabled val="1"/>
        </dgm:presLayoutVars>
      </dgm:prSet>
      <dgm:spPr>
        <a:prstGeom prst="homePlate">
          <a:avLst/>
        </a:prstGeom>
      </dgm:spPr>
    </dgm:pt>
    <dgm:pt modelId="{D48FE08E-9FE5-43B9-9F66-B226B6B45C93}" type="pres">
      <dgm:prSet presAssocID="{937BB2B0-D67D-4019-A18C-FEFE0EA3372B}" presName="parSpace" presStyleCnt="0"/>
      <dgm:spPr/>
    </dgm:pt>
    <dgm:pt modelId="{3899A367-2B53-4B7E-AA50-88F05394C8F7}" type="pres">
      <dgm:prSet presAssocID="{F930A020-B588-4B8C-AE01-FDEB287BC65E}" presName="parTxOnly" presStyleLbl="node1" presStyleIdx="1" presStyleCnt="4" custScaleX="79072">
        <dgm:presLayoutVars>
          <dgm:bulletEnabled val="1"/>
        </dgm:presLayoutVars>
      </dgm:prSet>
      <dgm:spPr>
        <a:prstGeom prst="chevron">
          <a:avLst/>
        </a:prstGeom>
      </dgm:spPr>
    </dgm:pt>
    <dgm:pt modelId="{49740291-03D5-4D58-BF1A-67A541233C2C}" type="pres">
      <dgm:prSet presAssocID="{72BE21AF-E56C-4FBA-BF3F-C9CA9F8131D2}" presName="parSpace" presStyleCnt="0"/>
      <dgm:spPr/>
    </dgm:pt>
    <dgm:pt modelId="{42331211-34AC-471F-9DFB-A6E081EDA9F2}" type="pres">
      <dgm:prSet presAssocID="{3BA41DFA-6D3D-4DEE-B0C7-EF02139313B2}" presName="parTxOnly" presStyleLbl="node1" presStyleIdx="2" presStyleCnt="4" custScaleX="81213">
        <dgm:presLayoutVars>
          <dgm:bulletEnabled val="1"/>
        </dgm:presLayoutVars>
      </dgm:prSet>
      <dgm:spPr>
        <a:prstGeom prst="chevron">
          <a:avLst/>
        </a:prstGeom>
      </dgm:spPr>
    </dgm:pt>
    <dgm:pt modelId="{D72D4AB4-E688-4916-8B2F-A32C25B5D2FD}" type="pres">
      <dgm:prSet presAssocID="{2781820F-60FB-4329-A155-E427C62AAEC3}" presName="parSpace" presStyleCnt="0"/>
      <dgm:spPr/>
    </dgm:pt>
    <dgm:pt modelId="{AF831AA2-062A-4777-B4CE-2166949A1F47}" type="pres">
      <dgm:prSet presAssocID="{333D1C7D-78B6-420A-91BE-4082AAC99CAE}" presName="parTxOnly" presStyleLbl="node1" presStyleIdx="3" presStyleCnt="4" custScaleX="70833">
        <dgm:presLayoutVars>
          <dgm:bulletEnabled val="1"/>
        </dgm:presLayoutVars>
      </dgm:prSet>
      <dgm:spPr>
        <a:prstGeom prst="chevron">
          <a:avLst/>
        </a:prstGeom>
      </dgm:spPr>
    </dgm:pt>
  </dgm:ptLst>
  <dgm:cxnLst>
    <dgm:cxn modelId="{D45BD305-8054-47B7-9458-4142EE1928D3}" srcId="{F6A73A49-C3C3-4215-8B9D-4F50828A6250}" destId="{333D1C7D-78B6-420A-91BE-4082AAC99CAE}" srcOrd="3" destOrd="0" parTransId="{CD8D941C-9FAF-4D76-98BC-5FABCB4CD7BD}" sibTransId="{401A02A2-F62A-447F-BC14-D90F5A2720AC}"/>
    <dgm:cxn modelId="{D878E90C-84CA-451D-AC10-C01AE229212B}" type="presOf" srcId="{333D1C7D-78B6-420A-91BE-4082AAC99CAE}" destId="{AF831AA2-062A-4777-B4CE-2166949A1F47}" srcOrd="0" destOrd="0" presId="urn:microsoft.com/office/officeart/2005/8/layout/hChevron3"/>
    <dgm:cxn modelId="{61A61E37-F29B-4C1C-8F8A-E6B965F0FA80}" type="presOf" srcId="{F930A020-B588-4B8C-AE01-FDEB287BC65E}" destId="{3899A367-2B53-4B7E-AA50-88F05394C8F7}" srcOrd="0" destOrd="0" presId="urn:microsoft.com/office/officeart/2005/8/layout/hChevron3"/>
    <dgm:cxn modelId="{41618976-D574-4628-A98D-DB75A32BEF9A}" type="presOf" srcId="{15D0DDE3-8592-42BA-B6F6-F05D9B5DAA75}" destId="{143558F4-D712-44C1-AD88-5CE36B83B607}" srcOrd="0" destOrd="0" presId="urn:microsoft.com/office/officeart/2005/8/layout/hChevron3"/>
    <dgm:cxn modelId="{5B7F2A8E-3354-4A19-875B-3A0B6F74614E}" srcId="{F6A73A49-C3C3-4215-8B9D-4F50828A6250}" destId="{F930A020-B588-4B8C-AE01-FDEB287BC65E}" srcOrd="1" destOrd="0" parTransId="{2613F2E7-DC94-4313-8A6A-F2B990E605D0}" sibTransId="{72BE21AF-E56C-4FBA-BF3F-C9CA9F8131D2}"/>
    <dgm:cxn modelId="{C1D82190-0590-4C2A-8291-4131FAF0A3CF}" srcId="{F6A73A49-C3C3-4215-8B9D-4F50828A6250}" destId="{15D0DDE3-8592-42BA-B6F6-F05D9B5DAA75}" srcOrd="0" destOrd="0" parTransId="{32AADA2B-EEDD-40CA-9693-E1CE4D611B67}" sibTransId="{937BB2B0-D67D-4019-A18C-FEFE0EA3372B}"/>
    <dgm:cxn modelId="{23756694-415B-4439-B183-576F42AADE37}" type="presOf" srcId="{3BA41DFA-6D3D-4DEE-B0C7-EF02139313B2}" destId="{42331211-34AC-471F-9DFB-A6E081EDA9F2}" srcOrd="0" destOrd="0" presId="urn:microsoft.com/office/officeart/2005/8/layout/hChevron3"/>
    <dgm:cxn modelId="{6ADDBFC2-428F-4748-92C6-5F04DEA779C0}" srcId="{F6A73A49-C3C3-4215-8B9D-4F50828A6250}" destId="{3BA41DFA-6D3D-4DEE-B0C7-EF02139313B2}" srcOrd="2" destOrd="0" parTransId="{AB131B69-C2EF-4A06-845C-DEFD4CA948DB}" sibTransId="{2781820F-60FB-4329-A155-E427C62AAEC3}"/>
    <dgm:cxn modelId="{04B4EBE7-4F03-4A20-8EB0-2EF95F0A171A}" type="presOf" srcId="{F6A73A49-C3C3-4215-8B9D-4F50828A6250}" destId="{34CF50FF-28C4-4317-88BB-F77F786142FB}" srcOrd="0" destOrd="0" presId="urn:microsoft.com/office/officeart/2005/8/layout/hChevron3"/>
    <dgm:cxn modelId="{C3446F4F-680B-4F01-B540-C2637D31BF32}" type="presParOf" srcId="{34CF50FF-28C4-4317-88BB-F77F786142FB}" destId="{143558F4-D712-44C1-AD88-5CE36B83B607}" srcOrd="0" destOrd="0" presId="urn:microsoft.com/office/officeart/2005/8/layout/hChevron3"/>
    <dgm:cxn modelId="{659C940E-6A90-4E9A-84B0-9690A451BF23}" type="presParOf" srcId="{34CF50FF-28C4-4317-88BB-F77F786142FB}" destId="{D48FE08E-9FE5-43B9-9F66-B226B6B45C93}" srcOrd="1" destOrd="0" presId="urn:microsoft.com/office/officeart/2005/8/layout/hChevron3"/>
    <dgm:cxn modelId="{3D0001EF-BE8D-4A68-9001-F215CFEA4A5C}" type="presParOf" srcId="{34CF50FF-28C4-4317-88BB-F77F786142FB}" destId="{3899A367-2B53-4B7E-AA50-88F05394C8F7}" srcOrd="2" destOrd="0" presId="urn:microsoft.com/office/officeart/2005/8/layout/hChevron3"/>
    <dgm:cxn modelId="{458A5040-54CC-4B7E-85A4-704246E4E190}" type="presParOf" srcId="{34CF50FF-28C4-4317-88BB-F77F786142FB}" destId="{49740291-03D5-4D58-BF1A-67A541233C2C}" srcOrd="3" destOrd="0" presId="urn:microsoft.com/office/officeart/2005/8/layout/hChevron3"/>
    <dgm:cxn modelId="{3B654C1D-6FDD-4A7B-BE76-6EC39F55BAC8}" type="presParOf" srcId="{34CF50FF-28C4-4317-88BB-F77F786142FB}" destId="{42331211-34AC-471F-9DFB-A6E081EDA9F2}" srcOrd="4" destOrd="0" presId="urn:microsoft.com/office/officeart/2005/8/layout/hChevron3"/>
    <dgm:cxn modelId="{6D8922A7-8EEC-4223-80EF-CC0A0FE6D819}" type="presParOf" srcId="{34CF50FF-28C4-4317-88BB-F77F786142FB}" destId="{D72D4AB4-E688-4916-8B2F-A32C25B5D2FD}" srcOrd="5" destOrd="0" presId="urn:microsoft.com/office/officeart/2005/8/layout/hChevron3"/>
    <dgm:cxn modelId="{C658ACD1-6608-44CC-8696-89E7B0AFF58B}" type="presParOf" srcId="{34CF50FF-28C4-4317-88BB-F77F786142FB}" destId="{AF831AA2-062A-4777-B4CE-2166949A1F47}" srcOrd="6"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F6A73A49-C3C3-4215-8B9D-4F50828A6250}" type="doc">
      <dgm:prSet loTypeId="urn:microsoft.com/office/officeart/2005/8/layout/hChevron3" loCatId="process" qsTypeId="urn:microsoft.com/office/officeart/2005/8/quickstyle/simple1" qsCatId="simple" csTypeId="urn:microsoft.com/office/officeart/2005/8/colors/colorful1" csCatId="colorful" phldr="1"/>
      <dgm:spPr/>
      <dgm:t>
        <a:bodyPr/>
        <a:lstStyle/>
        <a:p>
          <a:endParaRPr lang="en-US"/>
        </a:p>
      </dgm:t>
    </dgm:pt>
    <dgm:pt modelId="{05A9CFEC-1992-4288-B0B4-8A6D5C86E7EA}">
      <dgm:prSet phldrT="[Text]"/>
      <dgm:spPr>
        <a:solidFill>
          <a:schemeClr val="accent1">
            <a:lumMod val="75000"/>
          </a:schemeClr>
        </a:solidFill>
      </dgm:spPr>
      <dgm:t>
        <a:bodyPr/>
        <a:lstStyle/>
        <a:p>
          <a:r>
            <a:rPr lang="en-US">
              <a:solidFill>
                <a:sysClr val="windowText" lastClr="000000"/>
              </a:solidFill>
            </a:rPr>
            <a:t>Site visit and document review</a:t>
          </a:r>
        </a:p>
      </dgm:t>
    </dgm:pt>
    <dgm:pt modelId="{5CA2C8F7-E268-4312-9B4F-DB06F3A77373}" type="parTrans" cxnId="{F0D1D76E-BC76-46A3-BF28-8FF550078E4C}">
      <dgm:prSet/>
      <dgm:spPr/>
      <dgm:t>
        <a:bodyPr/>
        <a:lstStyle/>
        <a:p>
          <a:endParaRPr lang="en-US"/>
        </a:p>
      </dgm:t>
    </dgm:pt>
    <dgm:pt modelId="{7F3B0D3F-73BD-4CD6-A1A5-BAF195F64E0F}" type="sibTrans" cxnId="{F0D1D76E-BC76-46A3-BF28-8FF550078E4C}">
      <dgm:prSet/>
      <dgm:spPr/>
      <dgm:t>
        <a:bodyPr/>
        <a:lstStyle/>
        <a:p>
          <a:endParaRPr lang="en-US"/>
        </a:p>
      </dgm:t>
    </dgm:pt>
    <dgm:pt modelId="{15D0DDE3-8592-42BA-B6F6-F05D9B5DAA75}">
      <dgm:prSet phldrT="[Text]"/>
      <dgm:spPr>
        <a:solidFill>
          <a:schemeClr val="accent1">
            <a:lumMod val="60000"/>
            <a:lumOff val="40000"/>
          </a:schemeClr>
        </a:solidFill>
      </dgm:spPr>
      <dgm:t>
        <a:bodyPr/>
        <a:lstStyle/>
        <a:p>
          <a:r>
            <a:rPr lang="en-US">
              <a:solidFill>
                <a:sysClr val="windowText" lastClr="000000"/>
              </a:solidFill>
            </a:rPr>
            <a:t>Draft BCA and RFS received</a:t>
          </a:r>
        </a:p>
      </dgm:t>
    </dgm:pt>
    <dgm:pt modelId="{32AADA2B-EEDD-40CA-9693-E1CE4D611B67}" type="parTrans" cxnId="{C1D82190-0590-4C2A-8291-4131FAF0A3CF}">
      <dgm:prSet/>
      <dgm:spPr/>
      <dgm:t>
        <a:bodyPr/>
        <a:lstStyle/>
        <a:p>
          <a:endParaRPr lang="en-US"/>
        </a:p>
      </dgm:t>
    </dgm:pt>
    <dgm:pt modelId="{937BB2B0-D67D-4019-A18C-FEFE0EA3372B}" type="sibTrans" cxnId="{C1D82190-0590-4C2A-8291-4131FAF0A3CF}">
      <dgm:prSet/>
      <dgm:spPr/>
      <dgm:t>
        <a:bodyPr/>
        <a:lstStyle/>
        <a:p>
          <a:endParaRPr lang="en-US"/>
        </a:p>
      </dgm:t>
    </dgm:pt>
    <dgm:pt modelId="{3BA41DFA-6D3D-4DEE-B0C7-EF02139313B2}">
      <dgm:prSet phldrT="[Text]"/>
      <dgm:spPr>
        <a:solidFill>
          <a:schemeClr val="accent3">
            <a:lumMod val="40000"/>
            <a:lumOff val="60000"/>
          </a:schemeClr>
        </a:solidFill>
      </dgm:spPr>
      <dgm:t>
        <a:bodyPr/>
        <a:lstStyle/>
        <a:p>
          <a:r>
            <a:rPr lang="en-US">
              <a:solidFill>
                <a:sysClr val="windowText" lastClr="000000"/>
              </a:solidFill>
            </a:rPr>
            <a:t>Co-op reviews draft</a:t>
          </a:r>
        </a:p>
      </dgm:t>
    </dgm:pt>
    <dgm:pt modelId="{AB131B69-C2EF-4A06-845C-DEFD4CA948DB}" type="parTrans" cxnId="{6ADDBFC2-428F-4748-92C6-5F04DEA779C0}">
      <dgm:prSet/>
      <dgm:spPr/>
      <dgm:t>
        <a:bodyPr/>
        <a:lstStyle/>
        <a:p>
          <a:endParaRPr lang="en-US"/>
        </a:p>
      </dgm:t>
    </dgm:pt>
    <dgm:pt modelId="{2781820F-60FB-4329-A155-E427C62AAEC3}" type="sibTrans" cxnId="{6ADDBFC2-428F-4748-92C6-5F04DEA779C0}">
      <dgm:prSet/>
      <dgm:spPr/>
      <dgm:t>
        <a:bodyPr/>
        <a:lstStyle/>
        <a:p>
          <a:endParaRPr lang="en-US"/>
        </a:p>
      </dgm:t>
    </dgm:pt>
    <dgm:pt modelId="{333D1C7D-78B6-420A-91BE-4082AAC99CAE}">
      <dgm:prSet phldrT="[Text]"/>
      <dgm:spPr>
        <a:solidFill>
          <a:schemeClr val="accent3">
            <a:lumMod val="20000"/>
            <a:lumOff val="80000"/>
          </a:schemeClr>
        </a:solidFill>
      </dgm:spPr>
      <dgm:t>
        <a:bodyPr/>
        <a:lstStyle/>
        <a:p>
          <a:r>
            <a:rPr lang="en-US">
              <a:solidFill>
                <a:sysClr val="windowText" lastClr="000000"/>
              </a:solidFill>
            </a:rPr>
            <a:t>Final BCA and RFS received</a:t>
          </a:r>
        </a:p>
      </dgm:t>
    </dgm:pt>
    <dgm:pt modelId="{CD8D941C-9FAF-4D76-98BC-5FABCB4CD7BD}" type="parTrans" cxnId="{D45BD305-8054-47B7-9458-4142EE1928D3}">
      <dgm:prSet/>
      <dgm:spPr/>
      <dgm:t>
        <a:bodyPr/>
        <a:lstStyle/>
        <a:p>
          <a:endParaRPr lang="en-US"/>
        </a:p>
      </dgm:t>
    </dgm:pt>
    <dgm:pt modelId="{401A02A2-F62A-447F-BC14-D90F5A2720AC}" type="sibTrans" cxnId="{D45BD305-8054-47B7-9458-4142EE1928D3}">
      <dgm:prSet/>
      <dgm:spPr/>
      <dgm:t>
        <a:bodyPr/>
        <a:lstStyle/>
        <a:p>
          <a:endParaRPr lang="en-US"/>
        </a:p>
      </dgm:t>
    </dgm:pt>
    <dgm:pt modelId="{4BF564C7-CAF1-49CD-95E2-4F784A8CECF4}">
      <dgm:prSet/>
      <dgm:spPr/>
      <dgm:t>
        <a:bodyPr/>
        <a:lstStyle/>
        <a:p>
          <a:r>
            <a:rPr lang="en-US">
              <a:solidFill>
                <a:sysClr val="windowText" lastClr="000000"/>
              </a:solidFill>
            </a:rPr>
            <a:t>Comments on draft given to engineer</a:t>
          </a:r>
        </a:p>
      </dgm:t>
    </dgm:pt>
    <dgm:pt modelId="{8FA37CCA-2B48-472F-9208-B44FD4EFC004}" type="parTrans" cxnId="{BDF14BA2-5520-4C81-BA60-35588C4A9727}">
      <dgm:prSet/>
      <dgm:spPr/>
      <dgm:t>
        <a:bodyPr/>
        <a:lstStyle/>
        <a:p>
          <a:endParaRPr lang="en-US"/>
        </a:p>
      </dgm:t>
    </dgm:pt>
    <dgm:pt modelId="{69BEAC1F-406D-4E0A-89D5-50379B3F7CE3}" type="sibTrans" cxnId="{BDF14BA2-5520-4C81-BA60-35588C4A9727}">
      <dgm:prSet/>
      <dgm:spPr/>
      <dgm:t>
        <a:bodyPr/>
        <a:lstStyle/>
        <a:p>
          <a:endParaRPr lang="en-US"/>
        </a:p>
      </dgm:t>
    </dgm:pt>
    <dgm:pt modelId="{34CF50FF-28C4-4317-88BB-F77F786142FB}" type="pres">
      <dgm:prSet presAssocID="{F6A73A49-C3C3-4215-8B9D-4F50828A6250}" presName="Name0" presStyleCnt="0">
        <dgm:presLayoutVars>
          <dgm:dir/>
          <dgm:resizeHandles val="exact"/>
        </dgm:presLayoutVars>
      </dgm:prSet>
      <dgm:spPr/>
    </dgm:pt>
    <dgm:pt modelId="{588766D3-8B82-47D9-B8C2-036D8AD5562F}" type="pres">
      <dgm:prSet presAssocID="{05A9CFEC-1992-4288-B0B4-8A6D5C86E7EA}" presName="parTxOnly" presStyleLbl="node1" presStyleIdx="0" presStyleCnt="5" custLinFactNeighborX="-256">
        <dgm:presLayoutVars>
          <dgm:bulletEnabled val="1"/>
        </dgm:presLayoutVars>
      </dgm:prSet>
      <dgm:spPr/>
    </dgm:pt>
    <dgm:pt modelId="{34BBD251-FAEF-4D54-8A85-1F1DCC1AF615}" type="pres">
      <dgm:prSet presAssocID="{7F3B0D3F-73BD-4CD6-A1A5-BAF195F64E0F}" presName="parSpace" presStyleCnt="0"/>
      <dgm:spPr/>
    </dgm:pt>
    <dgm:pt modelId="{143558F4-D712-44C1-AD88-5CE36B83B607}" type="pres">
      <dgm:prSet presAssocID="{15D0DDE3-8592-42BA-B6F6-F05D9B5DAA75}" presName="parTxOnly" presStyleLbl="node1" presStyleIdx="1" presStyleCnt="5" custLinFactNeighborX="-2503" custLinFactNeighborY="-3755">
        <dgm:presLayoutVars>
          <dgm:bulletEnabled val="1"/>
        </dgm:presLayoutVars>
      </dgm:prSet>
      <dgm:spPr/>
    </dgm:pt>
    <dgm:pt modelId="{D48FE08E-9FE5-43B9-9F66-B226B6B45C93}" type="pres">
      <dgm:prSet presAssocID="{937BB2B0-D67D-4019-A18C-FEFE0EA3372B}" presName="parSpace" presStyleCnt="0"/>
      <dgm:spPr/>
    </dgm:pt>
    <dgm:pt modelId="{42331211-34AC-471F-9DFB-A6E081EDA9F2}" type="pres">
      <dgm:prSet presAssocID="{3BA41DFA-6D3D-4DEE-B0C7-EF02139313B2}" presName="parTxOnly" presStyleLbl="node1" presStyleIdx="2" presStyleCnt="5">
        <dgm:presLayoutVars>
          <dgm:bulletEnabled val="1"/>
        </dgm:presLayoutVars>
      </dgm:prSet>
      <dgm:spPr/>
    </dgm:pt>
    <dgm:pt modelId="{D72D4AB4-E688-4916-8B2F-A32C25B5D2FD}" type="pres">
      <dgm:prSet presAssocID="{2781820F-60FB-4329-A155-E427C62AAEC3}" presName="parSpace" presStyleCnt="0"/>
      <dgm:spPr/>
    </dgm:pt>
    <dgm:pt modelId="{2E6A2393-F1C8-4903-B6D9-10E447B8E64B}" type="pres">
      <dgm:prSet presAssocID="{4BF564C7-CAF1-49CD-95E2-4F784A8CECF4}" presName="parTxOnly" presStyleLbl="node1" presStyleIdx="3" presStyleCnt="5">
        <dgm:presLayoutVars>
          <dgm:bulletEnabled val="1"/>
        </dgm:presLayoutVars>
      </dgm:prSet>
      <dgm:spPr/>
    </dgm:pt>
    <dgm:pt modelId="{3733D1FE-F321-429B-9A40-B089D654BB9E}" type="pres">
      <dgm:prSet presAssocID="{69BEAC1F-406D-4E0A-89D5-50379B3F7CE3}" presName="parSpace" presStyleCnt="0"/>
      <dgm:spPr/>
    </dgm:pt>
    <dgm:pt modelId="{AF831AA2-062A-4777-B4CE-2166949A1F47}" type="pres">
      <dgm:prSet presAssocID="{333D1C7D-78B6-420A-91BE-4082AAC99CAE}" presName="parTxOnly" presStyleLbl="node1" presStyleIdx="4" presStyleCnt="5">
        <dgm:presLayoutVars>
          <dgm:bulletEnabled val="1"/>
        </dgm:presLayoutVars>
      </dgm:prSet>
      <dgm:spPr/>
    </dgm:pt>
  </dgm:ptLst>
  <dgm:cxnLst>
    <dgm:cxn modelId="{D45BD305-8054-47B7-9458-4142EE1928D3}" srcId="{F6A73A49-C3C3-4215-8B9D-4F50828A6250}" destId="{333D1C7D-78B6-420A-91BE-4082AAC99CAE}" srcOrd="4" destOrd="0" parTransId="{CD8D941C-9FAF-4D76-98BC-5FABCB4CD7BD}" sibTransId="{401A02A2-F62A-447F-BC14-D90F5A2720AC}"/>
    <dgm:cxn modelId="{47F68920-C908-4974-BE45-1D34A4405F1B}" type="presOf" srcId="{3BA41DFA-6D3D-4DEE-B0C7-EF02139313B2}" destId="{42331211-34AC-471F-9DFB-A6E081EDA9F2}" srcOrd="0" destOrd="0" presId="urn:microsoft.com/office/officeart/2005/8/layout/hChevron3"/>
    <dgm:cxn modelId="{F0D1D76E-BC76-46A3-BF28-8FF550078E4C}" srcId="{F6A73A49-C3C3-4215-8B9D-4F50828A6250}" destId="{05A9CFEC-1992-4288-B0B4-8A6D5C86E7EA}" srcOrd="0" destOrd="0" parTransId="{5CA2C8F7-E268-4312-9B4F-DB06F3A77373}" sibTransId="{7F3B0D3F-73BD-4CD6-A1A5-BAF195F64E0F}"/>
    <dgm:cxn modelId="{C1D82190-0590-4C2A-8291-4131FAF0A3CF}" srcId="{F6A73A49-C3C3-4215-8B9D-4F50828A6250}" destId="{15D0DDE3-8592-42BA-B6F6-F05D9B5DAA75}" srcOrd="1" destOrd="0" parTransId="{32AADA2B-EEDD-40CA-9693-E1CE4D611B67}" sibTransId="{937BB2B0-D67D-4019-A18C-FEFE0EA3372B}"/>
    <dgm:cxn modelId="{BDF14BA2-5520-4C81-BA60-35588C4A9727}" srcId="{F6A73A49-C3C3-4215-8B9D-4F50828A6250}" destId="{4BF564C7-CAF1-49CD-95E2-4F784A8CECF4}" srcOrd="3" destOrd="0" parTransId="{8FA37CCA-2B48-472F-9208-B44FD4EFC004}" sibTransId="{69BEAC1F-406D-4E0A-89D5-50379B3F7CE3}"/>
    <dgm:cxn modelId="{08D6B3AC-D93A-41C3-B8E9-A62A63A9FADD}" type="presOf" srcId="{4BF564C7-CAF1-49CD-95E2-4F784A8CECF4}" destId="{2E6A2393-F1C8-4903-B6D9-10E447B8E64B}" srcOrd="0" destOrd="0" presId="urn:microsoft.com/office/officeart/2005/8/layout/hChevron3"/>
    <dgm:cxn modelId="{C518FABA-C3C2-442E-BEF3-F6F5EF9D656B}" type="presOf" srcId="{F6A73A49-C3C3-4215-8B9D-4F50828A6250}" destId="{34CF50FF-28C4-4317-88BB-F77F786142FB}" srcOrd="0" destOrd="0" presId="urn:microsoft.com/office/officeart/2005/8/layout/hChevron3"/>
    <dgm:cxn modelId="{6ADDBFC2-428F-4748-92C6-5F04DEA779C0}" srcId="{F6A73A49-C3C3-4215-8B9D-4F50828A6250}" destId="{3BA41DFA-6D3D-4DEE-B0C7-EF02139313B2}" srcOrd="2" destOrd="0" parTransId="{AB131B69-C2EF-4A06-845C-DEFD4CA948DB}" sibTransId="{2781820F-60FB-4329-A155-E427C62AAEC3}"/>
    <dgm:cxn modelId="{4FA73BC5-54AD-41CC-8039-C587A5FDD55A}" type="presOf" srcId="{15D0DDE3-8592-42BA-B6F6-F05D9B5DAA75}" destId="{143558F4-D712-44C1-AD88-5CE36B83B607}" srcOrd="0" destOrd="0" presId="urn:microsoft.com/office/officeart/2005/8/layout/hChevron3"/>
    <dgm:cxn modelId="{F47F94D3-A250-41AB-9869-4D23E33A0BE4}" type="presOf" srcId="{333D1C7D-78B6-420A-91BE-4082AAC99CAE}" destId="{AF831AA2-062A-4777-B4CE-2166949A1F47}" srcOrd="0" destOrd="0" presId="urn:microsoft.com/office/officeart/2005/8/layout/hChevron3"/>
    <dgm:cxn modelId="{BB2B43F0-B291-4284-B1E2-477746D8C83E}" type="presOf" srcId="{05A9CFEC-1992-4288-B0B4-8A6D5C86E7EA}" destId="{588766D3-8B82-47D9-B8C2-036D8AD5562F}" srcOrd="0" destOrd="0" presId="urn:microsoft.com/office/officeart/2005/8/layout/hChevron3"/>
    <dgm:cxn modelId="{545780F0-C0A8-4011-93D9-2A2284CBAA63}" type="presParOf" srcId="{34CF50FF-28C4-4317-88BB-F77F786142FB}" destId="{588766D3-8B82-47D9-B8C2-036D8AD5562F}" srcOrd="0" destOrd="0" presId="urn:microsoft.com/office/officeart/2005/8/layout/hChevron3"/>
    <dgm:cxn modelId="{696B0D23-9A48-4BEF-86C7-E750DB5BF825}" type="presParOf" srcId="{34CF50FF-28C4-4317-88BB-F77F786142FB}" destId="{34BBD251-FAEF-4D54-8A85-1F1DCC1AF615}" srcOrd="1" destOrd="0" presId="urn:microsoft.com/office/officeart/2005/8/layout/hChevron3"/>
    <dgm:cxn modelId="{662DEB43-B47C-4EDB-93B3-31BDAB824298}" type="presParOf" srcId="{34CF50FF-28C4-4317-88BB-F77F786142FB}" destId="{143558F4-D712-44C1-AD88-5CE36B83B607}" srcOrd="2" destOrd="0" presId="urn:microsoft.com/office/officeart/2005/8/layout/hChevron3"/>
    <dgm:cxn modelId="{E30F382D-EA7D-45D1-9C20-EEEA303BC59D}" type="presParOf" srcId="{34CF50FF-28C4-4317-88BB-F77F786142FB}" destId="{D48FE08E-9FE5-43B9-9F66-B226B6B45C93}" srcOrd="3" destOrd="0" presId="urn:microsoft.com/office/officeart/2005/8/layout/hChevron3"/>
    <dgm:cxn modelId="{36535B2E-6798-4835-A8A7-0F72D86E6CF1}" type="presParOf" srcId="{34CF50FF-28C4-4317-88BB-F77F786142FB}" destId="{42331211-34AC-471F-9DFB-A6E081EDA9F2}" srcOrd="4" destOrd="0" presId="urn:microsoft.com/office/officeart/2005/8/layout/hChevron3"/>
    <dgm:cxn modelId="{66A3F36C-72D8-44D6-8CD0-747E697571E2}" type="presParOf" srcId="{34CF50FF-28C4-4317-88BB-F77F786142FB}" destId="{D72D4AB4-E688-4916-8B2F-A32C25B5D2FD}" srcOrd="5" destOrd="0" presId="urn:microsoft.com/office/officeart/2005/8/layout/hChevron3"/>
    <dgm:cxn modelId="{F6663FF5-667B-4BFE-BD0F-AE673335EF6F}" type="presParOf" srcId="{34CF50FF-28C4-4317-88BB-F77F786142FB}" destId="{2E6A2393-F1C8-4903-B6D9-10E447B8E64B}" srcOrd="6" destOrd="0" presId="urn:microsoft.com/office/officeart/2005/8/layout/hChevron3"/>
    <dgm:cxn modelId="{BE7F2B42-B7F3-44C3-8326-85EBB5B0AB88}" type="presParOf" srcId="{34CF50FF-28C4-4317-88BB-F77F786142FB}" destId="{3733D1FE-F321-429B-9A40-B089D654BB9E}" srcOrd="7" destOrd="0" presId="urn:microsoft.com/office/officeart/2005/8/layout/hChevron3"/>
    <dgm:cxn modelId="{60A21BD2-6352-4C39-B982-143977E7F713}" type="presParOf" srcId="{34CF50FF-28C4-4317-88BB-F77F786142FB}" destId="{AF831AA2-062A-4777-B4CE-2166949A1F47}"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3558F4-D712-44C1-AD88-5CE36B83B607}">
      <dsp:nvSpPr>
        <dsp:cNvPr id="0" name=""/>
        <dsp:cNvSpPr/>
      </dsp:nvSpPr>
      <dsp:spPr>
        <a:xfrm>
          <a:off x="3760" y="0"/>
          <a:ext cx="1969844" cy="603249"/>
        </a:xfrm>
        <a:prstGeom prst="homePlate">
          <a:avLst/>
        </a:prstGeom>
        <a:solidFill>
          <a:srgbClr val="94B6D2">
            <a:lumMod val="60000"/>
            <a:lumOff val="4000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0" kern="1200">
              <a:solidFill>
                <a:sysClr val="windowText" lastClr="000000"/>
              </a:solidFill>
              <a:latin typeface="Tw Cen MT"/>
              <a:ea typeface="+mn-ea"/>
              <a:cs typeface="+mn-cs"/>
            </a:rPr>
            <a:t>Contact consultants </a:t>
          </a:r>
        </a:p>
      </dsp:txBody>
      <dsp:txXfrm>
        <a:off x="3760" y="0"/>
        <a:ext cx="1819032" cy="603249"/>
      </dsp:txXfrm>
    </dsp:sp>
    <dsp:sp modelId="{3899A367-2B53-4B7E-AA50-88F05394C8F7}">
      <dsp:nvSpPr>
        <dsp:cNvPr id="0" name=""/>
        <dsp:cNvSpPr/>
      </dsp:nvSpPr>
      <dsp:spPr>
        <a:xfrm>
          <a:off x="1470702" y="0"/>
          <a:ext cx="1988275" cy="603249"/>
        </a:xfrm>
        <a:prstGeom prst="chevron">
          <a:avLst/>
        </a:prstGeom>
        <a:solidFill>
          <a:srgbClr val="94B6D2">
            <a:lumMod val="40000"/>
            <a:lumOff val="6000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0" kern="1200">
              <a:solidFill>
                <a:sysClr val="windowText" lastClr="000000"/>
              </a:solidFill>
              <a:latin typeface="Tw Cen MT"/>
              <a:ea typeface="+mn-ea"/>
              <a:cs typeface="+mn-cs"/>
            </a:rPr>
            <a:t>Use a bid process</a:t>
          </a:r>
        </a:p>
      </dsp:txBody>
      <dsp:txXfrm>
        <a:off x="1772327" y="0"/>
        <a:ext cx="1385026" cy="603249"/>
      </dsp:txXfrm>
    </dsp:sp>
    <dsp:sp modelId="{42331211-34AC-471F-9DFB-A6E081EDA9F2}">
      <dsp:nvSpPr>
        <dsp:cNvPr id="0" name=""/>
        <dsp:cNvSpPr/>
      </dsp:nvSpPr>
      <dsp:spPr>
        <a:xfrm>
          <a:off x="2956075" y="0"/>
          <a:ext cx="2042111" cy="603249"/>
        </a:xfrm>
        <a:prstGeom prst="chevron">
          <a:avLst/>
        </a:prstGeom>
        <a:solidFill>
          <a:srgbClr val="A5AB81">
            <a:lumMod val="40000"/>
            <a:lumOff val="6000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0" kern="1200">
              <a:solidFill>
                <a:sysClr val="windowText" lastClr="000000"/>
              </a:solidFill>
              <a:latin typeface="Tw Cen MT"/>
              <a:ea typeface="+mn-ea"/>
              <a:cs typeface="+mn-cs"/>
            </a:rPr>
            <a:t>Select the firm</a:t>
          </a:r>
        </a:p>
      </dsp:txBody>
      <dsp:txXfrm>
        <a:off x="3257700" y="0"/>
        <a:ext cx="1438862" cy="603249"/>
      </dsp:txXfrm>
    </dsp:sp>
    <dsp:sp modelId="{AF831AA2-062A-4777-B4CE-2166949A1F47}">
      <dsp:nvSpPr>
        <dsp:cNvPr id="0" name=""/>
        <dsp:cNvSpPr/>
      </dsp:nvSpPr>
      <dsp:spPr>
        <a:xfrm>
          <a:off x="4495284" y="0"/>
          <a:ext cx="1781105" cy="603249"/>
        </a:xfrm>
        <a:prstGeom prst="chevron">
          <a:avLst/>
        </a:prstGeom>
        <a:solidFill>
          <a:srgbClr val="A5AB81">
            <a:lumMod val="20000"/>
            <a:lumOff val="8000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b="0" kern="1200">
              <a:solidFill>
                <a:sysClr val="windowText" lastClr="000000"/>
              </a:solidFill>
              <a:latin typeface="Tw Cen MT"/>
              <a:ea typeface="+mn-ea"/>
              <a:cs typeface="+mn-cs"/>
            </a:rPr>
            <a:t>Award the contract</a:t>
          </a:r>
        </a:p>
      </dsp:txBody>
      <dsp:txXfrm>
        <a:off x="4796909" y="0"/>
        <a:ext cx="1177856" cy="6032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8766D3-8B82-47D9-B8C2-036D8AD5562F}">
      <dsp:nvSpPr>
        <dsp:cNvPr id="0" name=""/>
        <dsp:cNvSpPr/>
      </dsp:nvSpPr>
      <dsp:spPr>
        <a:xfrm>
          <a:off x="1" y="99315"/>
          <a:ext cx="1510024" cy="604009"/>
        </a:xfrm>
        <a:prstGeom prst="homePlate">
          <a:avLst/>
        </a:prstGeom>
        <a:solidFill>
          <a:schemeClr val="accent1">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Site visit and document review</a:t>
          </a:r>
        </a:p>
      </dsp:txBody>
      <dsp:txXfrm>
        <a:off x="1" y="99315"/>
        <a:ext cx="1359022" cy="604009"/>
      </dsp:txXfrm>
    </dsp:sp>
    <dsp:sp modelId="{143558F4-D712-44C1-AD88-5CE36B83B607}">
      <dsp:nvSpPr>
        <dsp:cNvPr id="0" name=""/>
        <dsp:cNvSpPr/>
      </dsp:nvSpPr>
      <dsp:spPr>
        <a:xfrm>
          <a:off x="1201234" y="76634"/>
          <a:ext cx="1510024" cy="604009"/>
        </a:xfrm>
        <a:prstGeom prst="chevron">
          <a:avLst/>
        </a:prstGeom>
        <a:solidFill>
          <a:schemeClr val="accent1">
            <a:lumMod val="60000"/>
            <a:lumOff val="4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Draft BCA and RFS received</a:t>
          </a:r>
        </a:p>
      </dsp:txBody>
      <dsp:txXfrm>
        <a:off x="1503239" y="76634"/>
        <a:ext cx="906015" cy="604009"/>
      </dsp:txXfrm>
    </dsp:sp>
    <dsp:sp modelId="{42331211-34AC-471F-9DFB-A6E081EDA9F2}">
      <dsp:nvSpPr>
        <dsp:cNvPr id="0" name=""/>
        <dsp:cNvSpPr/>
      </dsp:nvSpPr>
      <dsp:spPr>
        <a:xfrm>
          <a:off x="2416812" y="99315"/>
          <a:ext cx="1510024" cy="604009"/>
        </a:xfrm>
        <a:prstGeom prst="chevron">
          <a:avLst/>
        </a:prstGeom>
        <a:solidFill>
          <a:schemeClr val="accent3">
            <a:lumMod val="40000"/>
            <a:lumOff val="6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Co-op reviews draft</a:t>
          </a:r>
        </a:p>
      </dsp:txBody>
      <dsp:txXfrm>
        <a:off x="2718817" y="99315"/>
        <a:ext cx="906015" cy="604009"/>
      </dsp:txXfrm>
    </dsp:sp>
    <dsp:sp modelId="{2E6A2393-F1C8-4903-B6D9-10E447B8E64B}">
      <dsp:nvSpPr>
        <dsp:cNvPr id="0" name=""/>
        <dsp:cNvSpPr/>
      </dsp:nvSpPr>
      <dsp:spPr>
        <a:xfrm>
          <a:off x="3624832" y="99315"/>
          <a:ext cx="1510024" cy="604009"/>
        </a:xfrm>
        <a:prstGeom prst="chevron">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Comments on draft given to engineer</a:t>
          </a:r>
        </a:p>
      </dsp:txBody>
      <dsp:txXfrm>
        <a:off x="3926837" y="99315"/>
        <a:ext cx="906015" cy="604009"/>
      </dsp:txXfrm>
    </dsp:sp>
    <dsp:sp modelId="{AF831AA2-062A-4777-B4CE-2166949A1F47}">
      <dsp:nvSpPr>
        <dsp:cNvPr id="0" name=""/>
        <dsp:cNvSpPr/>
      </dsp:nvSpPr>
      <dsp:spPr>
        <a:xfrm>
          <a:off x="4832851" y="99315"/>
          <a:ext cx="1510024" cy="604009"/>
        </a:xfrm>
        <a:prstGeom prst="chevron">
          <a:avLst/>
        </a:prstGeom>
        <a:solidFill>
          <a:schemeClr val="accent3">
            <a:lumMod val="20000"/>
            <a:lumOff val="8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Final BCA and RFS received</a:t>
          </a:r>
        </a:p>
      </dsp:txBody>
      <dsp:txXfrm>
        <a:off x="5134856" y="99315"/>
        <a:ext cx="906015" cy="60400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3c134ee-8889-4ec1-b767-1a2358037b2e">RRKJKWTJDAWQ-1829855028-23</_dlc_DocId>
    <_dlc_DocIdUrl xmlns="93c134ee-8889-4ec1-b767-1a2358037b2e">
      <Url>http://sp2016.agency.coop/PM/technicalservices/_layouts/15/DocIdRedir.aspx?ID=RRKJKWTJDAWQ-1829855028-23</Url>
      <Description>RRKJKWTJDAWQ-1829855028-23</Description>
    </_dlc_DocIdUrl>
    <Category_x0020_Type xmlns="f9fe06a4-f1f7-44c9-abf8-afada86fc825">BCA, Project Management &amp; Maintenance Guides</Category_x0020_Type>
    <Document_x0020_Type xmlns="f9fe06a4-f1f7-44c9-abf8-afada86fc825" xsi:nil="true"/>
    <_dlc_DocIdPersistId xmlns="93c134ee-8889-4ec1-b767-1a2358037b2e" xsi:nil="true"/>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048D4069FB4674C8A09533BCB13C836" ma:contentTypeVersion="16" ma:contentTypeDescription="Create a new document." ma:contentTypeScope="" ma:versionID="5a34c4382614d06d9b301a5cf3da04f5">
  <xsd:schema xmlns:xsd="http://www.w3.org/2001/XMLSchema" xmlns:xs="http://www.w3.org/2001/XMLSchema" xmlns:p="http://schemas.microsoft.com/office/2006/metadata/properties" xmlns:ns2="f9fe06a4-f1f7-44c9-abf8-afada86fc825" xmlns:ns3="93c134ee-8889-4ec1-b767-1a2358037b2e" targetNamespace="http://schemas.microsoft.com/office/2006/metadata/properties" ma:root="true" ma:fieldsID="839f60f4ade85bfbaafe46edc1803294" ns2:_="" ns3:_="">
    <xsd:import namespace="f9fe06a4-f1f7-44c9-abf8-afada86fc825"/>
    <xsd:import namespace="93c134ee-8889-4ec1-b767-1a2358037b2e"/>
    <xsd:element name="properties">
      <xsd:complexType>
        <xsd:sequence>
          <xsd:element name="documentManagement">
            <xsd:complexType>
              <xsd:all>
                <xsd:element ref="ns2:Category_x0020_Type" minOccurs="0"/>
                <xsd:element ref="ns2:Document_x0020_Type"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e06a4-f1f7-44c9-abf8-afada86fc825" elementFormDefault="qualified">
    <xsd:import namespace="http://schemas.microsoft.com/office/2006/documentManagement/types"/>
    <xsd:import namespace="http://schemas.microsoft.com/office/infopath/2007/PartnerControls"/>
    <xsd:element name="Category_x0020_Type" ma:index="2" nillable="true" ma:displayName="Category" ma:format="Dropdown" ma:internalName="Category_x0020_Type" ma:readOnly="false">
      <xsd:simpleType>
        <xsd:union memberTypes="dms:Text">
          <xsd:simpleType>
            <xsd:restriction base="dms:Choice">
              <xsd:enumeration value="2019 BCA reports for L&amp;DPS"/>
              <xsd:enumeration value="Appraisals &amp; Related"/>
              <xsd:enumeration value="BCA, Project Management &amp; Maintenance Guides"/>
              <xsd:enumeration value="Building Condition Assessments &amp; Related"/>
              <xsd:enumeration value="Building Science &amp; Related"/>
              <xsd:enumeration value="Capital Planning"/>
              <xsd:enumeration value="Codes &amp; Related"/>
              <xsd:enumeration value="Consulting Firms Information &amp; Related"/>
              <xsd:enumeration value="Co-ops with One Elevator"/>
              <xsd:enumeration value="Deep Subsidy Co-ops &amp; Related"/>
              <xsd:enumeration value="Designated Substances Reference Information"/>
              <xsd:enumeration value="Energy Audits &amp; Related"/>
              <xsd:enumeration value="Latest News Articles"/>
              <xsd:enumeration value="Legal Forms"/>
              <xsd:enumeration value="Market Rent Studies &amp; Related"/>
              <xsd:enumeration value="Monthly Inspections &amp; Related"/>
              <xsd:enumeration value="Outstanding Repairs and H &amp; S Issues"/>
              <xsd:enumeration value="Project Management &amp; Related"/>
              <xsd:enumeration value="Property Condition Rating Updates"/>
              <xsd:enumeration value="Property Inspections &amp; Related"/>
              <xsd:enumeration value="Radon"/>
              <xsd:enumeration value="Renewal Projects: Guides and Maintenance"/>
              <xsd:enumeration value="Sustainability &amp; Related"/>
              <xsd:enumeration value="Technical Services Budget"/>
              <xsd:enumeration value="Training Material &amp; Related"/>
            </xsd:restriction>
          </xsd:simpleType>
        </xsd:union>
      </xsd:simpleType>
    </xsd:element>
    <xsd:element name="Document_x0020_Type" ma:index="3" nillable="true" ma:displayName="Document Type" ma:format="Dropdown" ma:internalName="Document_x0020_Type" ma:readOnly="false">
      <xsd:simpleType>
        <xsd:union memberTypes="dms:Text">
          <xsd:simpleType>
            <xsd:restriction base="dms:Choice">
              <xsd:enumeration value="Flooring Specs"/>
              <xsd:enumeration value="Balcony Waterproofing Specs"/>
              <xsd:enumeration value="Residential Cabinet Specs"/>
              <xsd:enumeration value="Roof Shingle Specs"/>
              <xsd:enumeration value="Window and Door Specs"/>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3c134ee-8889-4ec1-b767-1a2358037b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F2668-D55C-47A8-B0BF-CAB47A059790}">
  <ds:schemaRefs>
    <ds:schemaRef ds:uri="http://schemas.microsoft.com/office/2006/metadata/properties"/>
    <ds:schemaRef ds:uri="http://schemas.microsoft.com/office/infopath/2007/PartnerControls"/>
    <ds:schemaRef ds:uri="93c134ee-8889-4ec1-b767-1a2358037b2e"/>
    <ds:schemaRef ds:uri="f9fe06a4-f1f7-44c9-abf8-afada86fc825"/>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00D5A7E0-D3DD-43C4-95B0-E449437612D1}">
  <ds:schemaRefs>
    <ds:schemaRef ds:uri="http://schemas.openxmlformats.org/officeDocument/2006/bibliography"/>
  </ds:schemaRefs>
</ds:datastoreItem>
</file>

<file path=customXml/itemProps5.xml><?xml version="1.0" encoding="utf-8"?>
<ds:datastoreItem xmlns:ds="http://schemas.openxmlformats.org/officeDocument/2006/customXml" ds:itemID="{1FED5ABB-9235-4D64-AEC6-ABBBF2D6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e06a4-f1f7-44c9-abf8-afada86fc825"/>
    <ds:schemaRef ds:uri="93c134ee-8889-4ec1-b767-1a2358037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098569-BD05-4DA1-99AD-9E7B8D4822A8}">
  <ds:schemaRefs>
    <ds:schemaRef ds:uri="http://schemas.microsoft.com/sharepoint/events"/>
  </ds:schemaRefs>
</ds:datastoreItem>
</file>

<file path=customXml/itemProps7.xml><?xml version="1.0" encoding="utf-8"?>
<ds:datastoreItem xmlns:ds="http://schemas.openxmlformats.org/officeDocument/2006/customXml" ds:itemID="{C36CEF0A-EFFB-4511-9ED3-D0C258BAC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BCA Guide_final draft_15 March 2018</vt:lpstr>
    </vt:vector>
  </TitlesOfParts>
  <Company>iQor</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Guide_final_15 March 2018_EV_pre deisgn</dc:title>
  <dc:creator>Joanne Balmaceda</dc:creator>
  <cp:lastModifiedBy>Erin Cousins</cp:lastModifiedBy>
  <cp:revision>2</cp:revision>
  <cp:lastPrinted>2018-02-06T22:30:00Z</cp:lastPrinted>
  <dcterms:created xsi:type="dcterms:W3CDTF">2021-02-26T20:47:00Z</dcterms:created>
  <dcterms:modified xsi:type="dcterms:W3CDTF">2021-02-26T20:47:00Z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0x0101000048D4069FB4674C8A09533BCB13C836</vt:lpwstr>
  </property>
  <property fmtid="{D5CDD505-2E9C-101B-9397-08002B2CF9AE}" pid="4" name="_dlc_DocIdItemGuid">
    <vt:lpwstr>bce1c235-23bc-47d0-b1ce-cacfa73b5781</vt:lpwstr>
  </property>
  <property fmtid="{D5CDD505-2E9C-101B-9397-08002B2CF9AE}" pid="5" name="URL">
    <vt:lpwstr/>
  </property>
</Properties>
</file>